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7B0762" w14:textId="77777777" w:rsidR="008E339B" w:rsidRDefault="008E339B" w:rsidP="008E339B">
      <w:pPr>
        <w:jc w:val="center"/>
      </w:pPr>
    </w:p>
    <w:p w14:paraId="47D713FE" w14:textId="77777777" w:rsidR="008E339B" w:rsidRDefault="008E339B" w:rsidP="008E339B">
      <w:pPr>
        <w:jc w:val="center"/>
      </w:pPr>
    </w:p>
    <w:p w14:paraId="2126C580" w14:textId="77777777" w:rsidR="008E339B" w:rsidRDefault="000839A1" w:rsidP="000839A1">
      <w:pPr>
        <w:jc w:val="center"/>
      </w:pPr>
      <w:r>
        <w:rPr>
          <w:noProof/>
          <w:lang w:eastAsia="en-GB"/>
        </w:rPr>
        <w:drawing>
          <wp:inline distT="0" distB="0" distL="0" distR="0" wp14:anchorId="15385C99" wp14:editId="2C12731A">
            <wp:extent cx="5315942" cy="39560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19608" cy="3958778"/>
                    </a:xfrm>
                    <a:prstGeom prst="rect">
                      <a:avLst/>
                    </a:prstGeom>
                  </pic:spPr>
                </pic:pic>
              </a:graphicData>
            </a:graphic>
          </wp:inline>
        </w:drawing>
      </w:r>
    </w:p>
    <w:p w14:paraId="67738B40" w14:textId="77777777" w:rsidR="008E339B" w:rsidRDefault="008E339B" w:rsidP="008E339B">
      <w:pPr>
        <w:jc w:val="center"/>
      </w:pPr>
    </w:p>
    <w:p w14:paraId="56B20897" w14:textId="77777777" w:rsidR="000839A1" w:rsidRDefault="000839A1" w:rsidP="008E339B">
      <w:pPr>
        <w:jc w:val="center"/>
      </w:pPr>
    </w:p>
    <w:p w14:paraId="070069BE" w14:textId="77777777" w:rsidR="008E339B" w:rsidRDefault="003F6828" w:rsidP="008E339B">
      <w:pPr>
        <w:jc w:val="center"/>
        <w:rPr>
          <w:b/>
          <w:sz w:val="48"/>
          <w:szCs w:val="48"/>
        </w:rPr>
      </w:pPr>
      <w:r>
        <w:rPr>
          <w:b/>
          <w:sz w:val="48"/>
          <w:szCs w:val="48"/>
        </w:rPr>
        <w:t>Year 9</w:t>
      </w:r>
    </w:p>
    <w:p w14:paraId="38A8565B" w14:textId="69609E75" w:rsidR="00F27456" w:rsidRDefault="00232E0B" w:rsidP="00232E0B">
      <w:pPr>
        <w:jc w:val="center"/>
        <w:rPr>
          <w:b/>
          <w:i/>
          <w:sz w:val="48"/>
          <w:szCs w:val="48"/>
        </w:rPr>
      </w:pPr>
      <w:r>
        <w:rPr>
          <w:b/>
          <w:i/>
          <w:sz w:val="48"/>
          <w:szCs w:val="48"/>
        </w:rPr>
        <w:t>H</w:t>
      </w:r>
      <w:r w:rsidR="003F6828">
        <w:rPr>
          <w:b/>
          <w:i/>
          <w:sz w:val="48"/>
          <w:szCs w:val="48"/>
        </w:rPr>
        <w:t>indu</w:t>
      </w:r>
      <w:r w:rsidR="00C37D18">
        <w:rPr>
          <w:b/>
          <w:i/>
          <w:sz w:val="48"/>
          <w:szCs w:val="48"/>
        </w:rPr>
        <w:t xml:space="preserve"> Beliefs</w:t>
      </w:r>
      <w:r w:rsidR="004C38C9">
        <w:rPr>
          <w:b/>
          <w:i/>
          <w:sz w:val="48"/>
          <w:szCs w:val="48"/>
        </w:rPr>
        <w:t xml:space="preserve"> </w:t>
      </w:r>
    </w:p>
    <w:p w14:paraId="21BCB74E" w14:textId="77777777" w:rsidR="00232E0B" w:rsidRDefault="00232E0B" w:rsidP="007E31DC">
      <w:pPr>
        <w:ind w:left="720" w:hanging="720"/>
        <w:jc w:val="center"/>
        <w:rPr>
          <w:b/>
          <w:sz w:val="48"/>
          <w:szCs w:val="48"/>
          <w:u w:val="single"/>
        </w:rPr>
      </w:pPr>
    </w:p>
    <w:p w14:paraId="2D05AC23" w14:textId="034AD882" w:rsidR="007E31DC" w:rsidRPr="007E31DC" w:rsidRDefault="007E31DC" w:rsidP="007E31DC">
      <w:pPr>
        <w:ind w:left="720" w:hanging="720"/>
        <w:jc w:val="center"/>
        <w:rPr>
          <w:b/>
          <w:sz w:val="48"/>
          <w:szCs w:val="48"/>
          <w:u w:val="single"/>
        </w:rPr>
      </w:pPr>
      <w:r>
        <w:rPr>
          <w:b/>
          <w:sz w:val="48"/>
          <w:szCs w:val="48"/>
          <w:u w:val="single"/>
        </w:rPr>
        <w:t xml:space="preserve">Term </w:t>
      </w:r>
      <w:r w:rsidR="008C3B59">
        <w:rPr>
          <w:b/>
          <w:sz w:val="48"/>
          <w:szCs w:val="48"/>
          <w:u w:val="single"/>
        </w:rPr>
        <w:t>5</w:t>
      </w:r>
    </w:p>
    <w:p w14:paraId="4DA994B4" w14:textId="77777777" w:rsidR="00676269" w:rsidRDefault="00676269" w:rsidP="008E339B">
      <w:pPr>
        <w:jc w:val="center"/>
        <w:rPr>
          <w:b/>
          <w:sz w:val="48"/>
          <w:szCs w:val="48"/>
        </w:rPr>
      </w:pPr>
    </w:p>
    <w:p w14:paraId="7DBA9CFF" w14:textId="77777777" w:rsidR="00F27456" w:rsidRDefault="00F27456" w:rsidP="008E339B">
      <w:pPr>
        <w:jc w:val="center"/>
        <w:rPr>
          <w:b/>
          <w:sz w:val="48"/>
          <w:szCs w:val="48"/>
        </w:rPr>
      </w:pPr>
      <w:r>
        <w:rPr>
          <w:b/>
          <w:sz w:val="48"/>
          <w:szCs w:val="48"/>
        </w:rPr>
        <w:t>Knowledge Organiser &amp; Homework Booklet</w:t>
      </w:r>
    </w:p>
    <w:p w14:paraId="7B25DA25" w14:textId="77777777" w:rsidR="00F27456" w:rsidRDefault="00F27456" w:rsidP="008E339B">
      <w:pPr>
        <w:jc w:val="center"/>
        <w:rPr>
          <w:b/>
          <w:sz w:val="48"/>
          <w:szCs w:val="48"/>
        </w:rPr>
      </w:pPr>
    </w:p>
    <w:p w14:paraId="762EB2DA" w14:textId="77777777" w:rsidR="00F27456" w:rsidRPr="00F27456" w:rsidRDefault="00F27456" w:rsidP="00F27456">
      <w:pPr>
        <w:rPr>
          <w:b/>
          <w:sz w:val="48"/>
          <w:szCs w:val="48"/>
        </w:rPr>
      </w:pPr>
      <w:r>
        <w:rPr>
          <w:b/>
          <w:sz w:val="48"/>
          <w:szCs w:val="48"/>
        </w:rPr>
        <w:t>Name</w:t>
      </w:r>
      <w:r w:rsidRPr="00F27456">
        <w:rPr>
          <w:sz w:val="48"/>
          <w:szCs w:val="48"/>
        </w:rPr>
        <w:t>………………………………………………………………….</w:t>
      </w:r>
    </w:p>
    <w:p w14:paraId="7890474F" w14:textId="77777777" w:rsidR="008E339B" w:rsidRPr="008E339B" w:rsidRDefault="008E339B" w:rsidP="008E339B">
      <w:pPr>
        <w:jc w:val="center"/>
        <w:rPr>
          <w:b/>
        </w:rPr>
      </w:pPr>
      <w:r w:rsidRPr="008E339B">
        <w:br w:type="page"/>
      </w:r>
      <w:r w:rsidR="00B4562A">
        <w:rPr>
          <w:b/>
        </w:rPr>
        <w:lastRenderedPageBreak/>
        <w:t>Hindu</w:t>
      </w:r>
      <w:r w:rsidR="00C37D18">
        <w:rPr>
          <w:b/>
        </w:rPr>
        <w:t xml:space="preserve"> Beliefs</w:t>
      </w:r>
      <w:r w:rsidRPr="008E339B">
        <w:rPr>
          <w:b/>
        </w:rPr>
        <w:t xml:space="preserve"> – Knowledge Organiser</w:t>
      </w:r>
    </w:p>
    <w:tbl>
      <w:tblPr>
        <w:tblStyle w:val="TableGrid"/>
        <w:tblW w:w="10485" w:type="dxa"/>
        <w:tblLook w:val="04A0" w:firstRow="1" w:lastRow="0" w:firstColumn="1" w:lastColumn="0" w:noHBand="0" w:noVBand="1"/>
      </w:tblPr>
      <w:tblGrid>
        <w:gridCol w:w="1799"/>
        <w:gridCol w:w="3443"/>
        <w:gridCol w:w="1792"/>
        <w:gridCol w:w="3451"/>
      </w:tblGrid>
      <w:tr w:rsidR="008E339B" w:rsidRPr="00807017" w14:paraId="479B0476" w14:textId="77777777" w:rsidTr="008E339B">
        <w:trPr>
          <w:trHeight w:val="179"/>
        </w:trPr>
        <w:tc>
          <w:tcPr>
            <w:tcW w:w="10456" w:type="dxa"/>
            <w:gridSpan w:val="4"/>
            <w:tcBorders>
              <w:bottom w:val="single" w:sz="4" w:space="0" w:color="FFFFFF"/>
            </w:tcBorders>
            <w:shd w:val="clear" w:color="auto" w:fill="0D0D0D" w:themeFill="text1" w:themeFillTint="F2"/>
            <w:vAlign w:val="center"/>
          </w:tcPr>
          <w:p w14:paraId="520C941D" w14:textId="77777777" w:rsidR="008E339B" w:rsidRPr="00807017" w:rsidRDefault="008E339B" w:rsidP="008D2C53">
            <w:pPr>
              <w:jc w:val="center"/>
              <w:rPr>
                <w:b/>
                <w:sz w:val="18"/>
                <w:szCs w:val="18"/>
              </w:rPr>
            </w:pPr>
            <w:r w:rsidRPr="00807017">
              <w:rPr>
                <w:b/>
                <w:sz w:val="18"/>
                <w:szCs w:val="18"/>
              </w:rPr>
              <w:t>Key Words</w:t>
            </w:r>
          </w:p>
        </w:tc>
      </w:tr>
      <w:tr w:rsidR="008E339B" w:rsidRPr="00807017" w14:paraId="7519AE4A" w14:textId="77777777" w:rsidTr="008E339B">
        <w:tc>
          <w:tcPr>
            <w:tcW w:w="1795" w:type="dxa"/>
            <w:tcBorders>
              <w:top w:val="single" w:sz="4" w:space="0" w:color="FFFFFF"/>
              <w:bottom w:val="single" w:sz="4" w:space="0" w:color="FFFFFF" w:themeColor="background1"/>
            </w:tcBorders>
            <w:shd w:val="clear" w:color="auto" w:fill="000000" w:themeFill="text1"/>
          </w:tcPr>
          <w:p w14:paraId="2106FA3C" w14:textId="77777777" w:rsidR="008E339B" w:rsidRPr="00807017" w:rsidRDefault="00B4562A" w:rsidP="008D2C53">
            <w:pPr>
              <w:rPr>
                <w:sz w:val="18"/>
                <w:szCs w:val="18"/>
              </w:rPr>
            </w:pPr>
            <w:r>
              <w:rPr>
                <w:sz w:val="18"/>
                <w:szCs w:val="18"/>
              </w:rPr>
              <w:t>Brahman</w:t>
            </w:r>
          </w:p>
        </w:tc>
        <w:tc>
          <w:tcPr>
            <w:tcW w:w="3433" w:type="dxa"/>
            <w:tcBorders>
              <w:top w:val="single" w:sz="4" w:space="0" w:color="FFFFFF"/>
            </w:tcBorders>
          </w:tcPr>
          <w:p w14:paraId="23BAA1B2" w14:textId="77777777" w:rsidR="008E339B" w:rsidRPr="00807017" w:rsidRDefault="00B4562A" w:rsidP="003D7AD9">
            <w:pPr>
              <w:rPr>
                <w:sz w:val="18"/>
                <w:szCs w:val="18"/>
              </w:rPr>
            </w:pPr>
            <w:r w:rsidRPr="00B4562A">
              <w:rPr>
                <w:rFonts w:cs="Arial"/>
                <w:color w:val="222222"/>
                <w:sz w:val="18"/>
                <w:szCs w:val="18"/>
                <w:shd w:val="clear" w:color="auto" w:fill="FFFFFF"/>
              </w:rPr>
              <w:t>Brahman is the ultimate reality, a limitless, universal soul or consciousness, beyond human understanding and the source of all life.</w:t>
            </w:r>
          </w:p>
        </w:tc>
        <w:tc>
          <w:tcPr>
            <w:tcW w:w="1787" w:type="dxa"/>
            <w:tcBorders>
              <w:top w:val="single" w:sz="4" w:space="0" w:color="FFFFFF"/>
              <w:bottom w:val="single" w:sz="4" w:space="0" w:color="FFFFFF" w:themeColor="background1"/>
            </w:tcBorders>
            <w:shd w:val="clear" w:color="auto" w:fill="000000" w:themeFill="text1"/>
          </w:tcPr>
          <w:p w14:paraId="49D9F198" w14:textId="77777777" w:rsidR="008E339B" w:rsidRPr="00807017" w:rsidRDefault="003F4605" w:rsidP="008D2C53">
            <w:pPr>
              <w:rPr>
                <w:sz w:val="18"/>
                <w:szCs w:val="18"/>
              </w:rPr>
            </w:pPr>
            <w:r>
              <w:rPr>
                <w:sz w:val="18"/>
                <w:szCs w:val="18"/>
              </w:rPr>
              <w:t>Moksha</w:t>
            </w:r>
          </w:p>
        </w:tc>
        <w:tc>
          <w:tcPr>
            <w:tcW w:w="3441" w:type="dxa"/>
            <w:tcBorders>
              <w:top w:val="single" w:sz="4" w:space="0" w:color="FFFFFF"/>
              <w:right w:val="single" w:sz="4" w:space="0" w:color="auto"/>
            </w:tcBorders>
          </w:tcPr>
          <w:p w14:paraId="49163C72" w14:textId="77777777" w:rsidR="008E339B" w:rsidRPr="00807017" w:rsidRDefault="003F4605" w:rsidP="008D2C53">
            <w:pPr>
              <w:rPr>
                <w:sz w:val="18"/>
                <w:szCs w:val="18"/>
              </w:rPr>
            </w:pPr>
            <w:r>
              <w:rPr>
                <w:sz w:val="18"/>
                <w:szCs w:val="18"/>
              </w:rPr>
              <w:t>Freedom from samsara so that the atman joins up with Brahman</w:t>
            </w:r>
            <w:r w:rsidR="008F0D26">
              <w:rPr>
                <w:sz w:val="18"/>
                <w:szCs w:val="18"/>
              </w:rPr>
              <w:t>.</w:t>
            </w:r>
          </w:p>
        </w:tc>
      </w:tr>
      <w:tr w:rsidR="008E339B" w:rsidRPr="00807017" w14:paraId="77578F75" w14:textId="77777777" w:rsidTr="008E339B">
        <w:tc>
          <w:tcPr>
            <w:tcW w:w="1795" w:type="dxa"/>
            <w:tcBorders>
              <w:top w:val="single" w:sz="4" w:space="0" w:color="FFFFFF" w:themeColor="background1"/>
              <w:bottom w:val="single" w:sz="4" w:space="0" w:color="FFFFFF" w:themeColor="background1"/>
            </w:tcBorders>
            <w:shd w:val="clear" w:color="auto" w:fill="000000" w:themeFill="text1"/>
          </w:tcPr>
          <w:p w14:paraId="754034A8" w14:textId="77777777" w:rsidR="008E339B" w:rsidRPr="00807017" w:rsidRDefault="00B4562A" w:rsidP="00B4562A">
            <w:pPr>
              <w:rPr>
                <w:sz w:val="18"/>
                <w:szCs w:val="18"/>
              </w:rPr>
            </w:pPr>
            <w:proofErr w:type="spellStart"/>
            <w:r>
              <w:rPr>
                <w:sz w:val="18"/>
                <w:szCs w:val="18"/>
              </w:rPr>
              <w:t>Nirguna</w:t>
            </w:r>
            <w:proofErr w:type="spellEnd"/>
            <w:r>
              <w:rPr>
                <w:sz w:val="18"/>
                <w:szCs w:val="18"/>
              </w:rPr>
              <w:t xml:space="preserve"> Brahman</w:t>
            </w:r>
          </w:p>
        </w:tc>
        <w:tc>
          <w:tcPr>
            <w:tcW w:w="3433" w:type="dxa"/>
          </w:tcPr>
          <w:p w14:paraId="3B3100E6" w14:textId="77777777" w:rsidR="008E339B" w:rsidRPr="00807017" w:rsidRDefault="00B4562A" w:rsidP="008D2C53">
            <w:pPr>
              <w:rPr>
                <w:sz w:val="18"/>
                <w:szCs w:val="18"/>
              </w:rPr>
            </w:pPr>
            <w:r w:rsidRPr="00B4562A">
              <w:rPr>
                <w:sz w:val="18"/>
                <w:szCs w:val="18"/>
              </w:rPr>
              <w:t>The idea that God is everywhere but you cannot see him and he no form or shape. In this case the Om or AUM symbol is used to represent God.</w:t>
            </w:r>
          </w:p>
        </w:tc>
        <w:tc>
          <w:tcPr>
            <w:tcW w:w="1787" w:type="dxa"/>
            <w:tcBorders>
              <w:top w:val="single" w:sz="4" w:space="0" w:color="FFFFFF" w:themeColor="background1"/>
              <w:bottom w:val="single" w:sz="4" w:space="0" w:color="FFFFFF" w:themeColor="background1"/>
            </w:tcBorders>
            <w:shd w:val="clear" w:color="auto" w:fill="000000" w:themeFill="text1"/>
          </w:tcPr>
          <w:p w14:paraId="61FC58BC" w14:textId="77777777" w:rsidR="008E339B" w:rsidRPr="00807017" w:rsidRDefault="00593DB7" w:rsidP="008D2C53">
            <w:pPr>
              <w:rPr>
                <w:sz w:val="18"/>
                <w:szCs w:val="18"/>
              </w:rPr>
            </w:pPr>
            <w:proofErr w:type="spellStart"/>
            <w:r>
              <w:rPr>
                <w:sz w:val="18"/>
                <w:szCs w:val="18"/>
              </w:rPr>
              <w:t>Saguna</w:t>
            </w:r>
            <w:proofErr w:type="spellEnd"/>
            <w:r>
              <w:rPr>
                <w:sz w:val="18"/>
                <w:szCs w:val="18"/>
              </w:rPr>
              <w:t xml:space="preserve"> Brahman</w:t>
            </w:r>
          </w:p>
        </w:tc>
        <w:tc>
          <w:tcPr>
            <w:tcW w:w="3441" w:type="dxa"/>
            <w:tcBorders>
              <w:right w:val="single" w:sz="4" w:space="0" w:color="auto"/>
            </w:tcBorders>
          </w:tcPr>
          <w:p w14:paraId="28E514B1" w14:textId="77777777" w:rsidR="008E339B" w:rsidRPr="005B5735" w:rsidRDefault="00593DB7" w:rsidP="008F0D26">
            <w:r w:rsidRPr="00593DB7">
              <w:rPr>
                <w:sz w:val="18"/>
                <w:szCs w:val="18"/>
              </w:rPr>
              <w:t>The idea that God has form and can be pictured. The different Hindu gods represent the different characteristics of God</w:t>
            </w:r>
            <w:r>
              <w:rPr>
                <w:sz w:val="18"/>
                <w:szCs w:val="18"/>
              </w:rPr>
              <w:t>.</w:t>
            </w:r>
          </w:p>
        </w:tc>
      </w:tr>
      <w:tr w:rsidR="008E339B" w:rsidRPr="00807017" w14:paraId="30518EA3" w14:textId="77777777" w:rsidTr="008E339B">
        <w:tc>
          <w:tcPr>
            <w:tcW w:w="1795" w:type="dxa"/>
            <w:tcBorders>
              <w:top w:val="single" w:sz="4" w:space="0" w:color="FFFFFF" w:themeColor="background1"/>
              <w:bottom w:val="single" w:sz="4" w:space="0" w:color="FFFFFF" w:themeColor="background1"/>
            </w:tcBorders>
            <w:shd w:val="clear" w:color="auto" w:fill="000000" w:themeFill="text1"/>
          </w:tcPr>
          <w:p w14:paraId="75276E71" w14:textId="77777777" w:rsidR="00593DB7" w:rsidRDefault="00593DB7" w:rsidP="00C37D18">
            <w:pPr>
              <w:rPr>
                <w:sz w:val="18"/>
                <w:szCs w:val="18"/>
              </w:rPr>
            </w:pPr>
            <w:r w:rsidRPr="00593DB7">
              <w:rPr>
                <w:sz w:val="18"/>
                <w:szCs w:val="18"/>
              </w:rPr>
              <w:t xml:space="preserve">Ahimsa </w:t>
            </w:r>
          </w:p>
          <w:p w14:paraId="04C4D778" w14:textId="77777777" w:rsidR="008E339B" w:rsidRPr="00807017" w:rsidRDefault="00593DB7" w:rsidP="00C37D18">
            <w:pPr>
              <w:rPr>
                <w:sz w:val="18"/>
                <w:szCs w:val="18"/>
              </w:rPr>
            </w:pPr>
            <w:r w:rsidRPr="00593DB7">
              <w:rPr>
                <w:sz w:val="18"/>
                <w:szCs w:val="18"/>
              </w:rPr>
              <w:t>(non-violence)</w:t>
            </w:r>
          </w:p>
        </w:tc>
        <w:tc>
          <w:tcPr>
            <w:tcW w:w="3433" w:type="dxa"/>
          </w:tcPr>
          <w:p w14:paraId="0E8AD829" w14:textId="77777777" w:rsidR="008E339B" w:rsidRPr="00807017" w:rsidRDefault="00593DB7" w:rsidP="008D2C53">
            <w:pPr>
              <w:rPr>
                <w:sz w:val="18"/>
                <w:szCs w:val="18"/>
              </w:rPr>
            </w:pPr>
            <w:r>
              <w:rPr>
                <w:sz w:val="18"/>
                <w:szCs w:val="18"/>
              </w:rPr>
              <w:t xml:space="preserve">Hindu virtue </w:t>
            </w:r>
            <w:r w:rsidRPr="00593DB7">
              <w:rPr>
                <w:sz w:val="18"/>
                <w:szCs w:val="18"/>
              </w:rPr>
              <w:t>based on the concepts of atman and reincarnation.</w:t>
            </w:r>
          </w:p>
        </w:tc>
        <w:tc>
          <w:tcPr>
            <w:tcW w:w="1787" w:type="dxa"/>
            <w:tcBorders>
              <w:top w:val="single" w:sz="4" w:space="0" w:color="FFFFFF" w:themeColor="background1"/>
              <w:bottom w:val="single" w:sz="4" w:space="0" w:color="FFFFFF" w:themeColor="background1"/>
            </w:tcBorders>
            <w:shd w:val="clear" w:color="auto" w:fill="000000" w:themeFill="text1"/>
          </w:tcPr>
          <w:p w14:paraId="7F934DE5" w14:textId="77777777" w:rsidR="008E339B" w:rsidRPr="00807017" w:rsidRDefault="00593DB7" w:rsidP="008D2C53">
            <w:pPr>
              <w:rPr>
                <w:sz w:val="18"/>
                <w:szCs w:val="18"/>
              </w:rPr>
            </w:pPr>
            <w:r>
              <w:rPr>
                <w:sz w:val="18"/>
                <w:szCs w:val="18"/>
              </w:rPr>
              <w:t>Brahma</w:t>
            </w:r>
          </w:p>
        </w:tc>
        <w:tc>
          <w:tcPr>
            <w:tcW w:w="3441" w:type="dxa"/>
          </w:tcPr>
          <w:p w14:paraId="51204273" w14:textId="77777777" w:rsidR="00593DB7" w:rsidRDefault="00593DB7" w:rsidP="008D2C53">
            <w:pPr>
              <w:rPr>
                <w:sz w:val="18"/>
                <w:szCs w:val="18"/>
              </w:rPr>
            </w:pPr>
            <w:r>
              <w:rPr>
                <w:sz w:val="18"/>
                <w:szCs w:val="18"/>
              </w:rPr>
              <w:t xml:space="preserve">Hindu deity that is part of the Trimurti – </w:t>
            </w:r>
          </w:p>
          <w:p w14:paraId="5DA22425" w14:textId="77777777" w:rsidR="008E339B" w:rsidRPr="00807017" w:rsidRDefault="00593DB7" w:rsidP="008D2C53">
            <w:pPr>
              <w:rPr>
                <w:sz w:val="18"/>
                <w:szCs w:val="18"/>
              </w:rPr>
            </w:pPr>
            <w:r w:rsidRPr="00593DB7">
              <w:rPr>
                <w:sz w:val="18"/>
                <w:szCs w:val="18"/>
              </w:rPr>
              <w:t>The creator (NOT BRAHMAN)</w:t>
            </w:r>
            <w:r>
              <w:rPr>
                <w:sz w:val="18"/>
                <w:szCs w:val="18"/>
              </w:rPr>
              <w:t>.</w:t>
            </w:r>
          </w:p>
        </w:tc>
      </w:tr>
      <w:tr w:rsidR="008E339B" w:rsidRPr="00807017" w14:paraId="7ED44C4B" w14:textId="77777777" w:rsidTr="008E339B">
        <w:tc>
          <w:tcPr>
            <w:tcW w:w="1795" w:type="dxa"/>
            <w:tcBorders>
              <w:top w:val="single" w:sz="4" w:space="0" w:color="FFFFFF" w:themeColor="background1"/>
              <w:bottom w:val="single" w:sz="4" w:space="0" w:color="FFFFFF" w:themeColor="background1"/>
            </w:tcBorders>
            <w:shd w:val="clear" w:color="auto" w:fill="000000" w:themeFill="text1"/>
          </w:tcPr>
          <w:p w14:paraId="43D9CBF8" w14:textId="77777777" w:rsidR="008E339B" w:rsidRPr="00807017" w:rsidRDefault="003F4605" w:rsidP="008D2C53">
            <w:pPr>
              <w:rPr>
                <w:sz w:val="18"/>
                <w:szCs w:val="18"/>
              </w:rPr>
            </w:pPr>
            <w:r>
              <w:rPr>
                <w:sz w:val="18"/>
                <w:szCs w:val="18"/>
              </w:rPr>
              <w:t>Bhagavan</w:t>
            </w:r>
          </w:p>
        </w:tc>
        <w:tc>
          <w:tcPr>
            <w:tcW w:w="3433" w:type="dxa"/>
          </w:tcPr>
          <w:p w14:paraId="1572D13F" w14:textId="77777777" w:rsidR="008E339B" w:rsidRPr="002822F8" w:rsidRDefault="003F4605" w:rsidP="008D2C53">
            <w:pPr>
              <w:rPr>
                <w:sz w:val="18"/>
                <w:szCs w:val="18"/>
              </w:rPr>
            </w:pPr>
            <w:r w:rsidRPr="003F4605">
              <w:rPr>
                <w:rFonts w:cstheme="minorHAnsi"/>
                <w:sz w:val="18"/>
                <w:szCs w:val="18"/>
              </w:rPr>
              <w:t xml:space="preserve">Most Hindus refer to Brahman as Bhagavan.       </w:t>
            </w:r>
          </w:p>
        </w:tc>
        <w:tc>
          <w:tcPr>
            <w:tcW w:w="1787" w:type="dxa"/>
            <w:tcBorders>
              <w:top w:val="single" w:sz="4" w:space="0" w:color="FFFFFF" w:themeColor="background1"/>
              <w:bottom w:val="single" w:sz="4" w:space="0" w:color="FFFFFF" w:themeColor="background1"/>
            </w:tcBorders>
            <w:shd w:val="clear" w:color="auto" w:fill="000000" w:themeFill="text1"/>
          </w:tcPr>
          <w:p w14:paraId="70D223CB" w14:textId="77777777" w:rsidR="008E339B" w:rsidRPr="00807017" w:rsidRDefault="00593DB7" w:rsidP="008D2C53">
            <w:pPr>
              <w:rPr>
                <w:sz w:val="18"/>
                <w:szCs w:val="18"/>
              </w:rPr>
            </w:pPr>
            <w:r>
              <w:rPr>
                <w:sz w:val="18"/>
                <w:szCs w:val="18"/>
              </w:rPr>
              <w:t>Vishnu</w:t>
            </w:r>
          </w:p>
        </w:tc>
        <w:tc>
          <w:tcPr>
            <w:tcW w:w="3441" w:type="dxa"/>
          </w:tcPr>
          <w:p w14:paraId="48B40EA5" w14:textId="77777777" w:rsidR="008E339B" w:rsidRDefault="00593DB7" w:rsidP="008D2C53">
            <w:pPr>
              <w:rPr>
                <w:sz w:val="18"/>
                <w:szCs w:val="18"/>
              </w:rPr>
            </w:pPr>
            <w:r w:rsidRPr="00593DB7">
              <w:rPr>
                <w:sz w:val="18"/>
                <w:szCs w:val="18"/>
              </w:rPr>
              <w:t>Hindu deity that is part of the Trimurti –</w:t>
            </w:r>
          </w:p>
          <w:p w14:paraId="3EA298FF" w14:textId="77777777" w:rsidR="00593DB7" w:rsidRPr="00807017" w:rsidRDefault="00593DB7" w:rsidP="008D2C53">
            <w:pPr>
              <w:rPr>
                <w:sz w:val="18"/>
                <w:szCs w:val="18"/>
              </w:rPr>
            </w:pPr>
            <w:r>
              <w:rPr>
                <w:sz w:val="18"/>
                <w:szCs w:val="18"/>
              </w:rPr>
              <w:t>The preserver.</w:t>
            </w:r>
          </w:p>
        </w:tc>
      </w:tr>
      <w:tr w:rsidR="008E339B" w:rsidRPr="00807017" w14:paraId="74965B67" w14:textId="77777777" w:rsidTr="008E339B">
        <w:tc>
          <w:tcPr>
            <w:tcW w:w="1795" w:type="dxa"/>
            <w:tcBorders>
              <w:top w:val="single" w:sz="4" w:space="0" w:color="FFFFFF" w:themeColor="background1"/>
              <w:bottom w:val="single" w:sz="4" w:space="0" w:color="FFFFFF" w:themeColor="background1"/>
            </w:tcBorders>
            <w:shd w:val="clear" w:color="auto" w:fill="000000" w:themeFill="text1"/>
          </w:tcPr>
          <w:p w14:paraId="317FDB66" w14:textId="77777777" w:rsidR="008E339B" w:rsidRPr="002822F8" w:rsidRDefault="00BD006D" w:rsidP="008D2C53">
            <w:pPr>
              <w:rPr>
                <w:sz w:val="18"/>
                <w:szCs w:val="18"/>
              </w:rPr>
            </w:pPr>
            <w:r>
              <w:rPr>
                <w:sz w:val="18"/>
                <w:szCs w:val="18"/>
              </w:rPr>
              <w:t>Dharma</w:t>
            </w:r>
          </w:p>
        </w:tc>
        <w:tc>
          <w:tcPr>
            <w:tcW w:w="3433" w:type="dxa"/>
          </w:tcPr>
          <w:p w14:paraId="11109F2A" w14:textId="77777777" w:rsidR="008E339B" w:rsidRPr="002822F8" w:rsidRDefault="003F4605" w:rsidP="008D2C53">
            <w:pPr>
              <w:rPr>
                <w:sz w:val="18"/>
                <w:szCs w:val="18"/>
              </w:rPr>
            </w:pPr>
            <w:r>
              <w:rPr>
                <w:sz w:val="18"/>
                <w:szCs w:val="18"/>
              </w:rPr>
              <w:t>The duty a Hindu should perform in their life.</w:t>
            </w:r>
          </w:p>
        </w:tc>
        <w:tc>
          <w:tcPr>
            <w:tcW w:w="1787" w:type="dxa"/>
            <w:tcBorders>
              <w:top w:val="single" w:sz="4" w:space="0" w:color="FFFFFF" w:themeColor="background1"/>
              <w:bottom w:val="single" w:sz="4" w:space="0" w:color="FFFFFF" w:themeColor="background1"/>
            </w:tcBorders>
            <w:shd w:val="clear" w:color="auto" w:fill="000000" w:themeFill="text1"/>
          </w:tcPr>
          <w:p w14:paraId="45B6D032" w14:textId="77777777" w:rsidR="008E339B" w:rsidRPr="00807017" w:rsidRDefault="00593DB7" w:rsidP="008D2C53">
            <w:pPr>
              <w:rPr>
                <w:sz w:val="18"/>
                <w:szCs w:val="18"/>
              </w:rPr>
            </w:pPr>
            <w:r>
              <w:rPr>
                <w:sz w:val="18"/>
                <w:szCs w:val="18"/>
              </w:rPr>
              <w:t>Shiva</w:t>
            </w:r>
          </w:p>
        </w:tc>
        <w:tc>
          <w:tcPr>
            <w:tcW w:w="3441" w:type="dxa"/>
          </w:tcPr>
          <w:p w14:paraId="115DE203" w14:textId="77777777" w:rsidR="008E339B" w:rsidRDefault="00593DB7" w:rsidP="008D2C53">
            <w:pPr>
              <w:rPr>
                <w:sz w:val="18"/>
                <w:szCs w:val="18"/>
              </w:rPr>
            </w:pPr>
            <w:r w:rsidRPr="00593DB7">
              <w:rPr>
                <w:sz w:val="18"/>
                <w:szCs w:val="18"/>
              </w:rPr>
              <w:t>Hindu deity that is part of the Trimurti –</w:t>
            </w:r>
          </w:p>
          <w:p w14:paraId="59B44A61" w14:textId="77777777" w:rsidR="00593DB7" w:rsidRPr="00807017" w:rsidRDefault="00593DB7" w:rsidP="008D2C53">
            <w:pPr>
              <w:rPr>
                <w:sz w:val="18"/>
                <w:szCs w:val="18"/>
              </w:rPr>
            </w:pPr>
            <w:r>
              <w:rPr>
                <w:sz w:val="18"/>
                <w:szCs w:val="18"/>
              </w:rPr>
              <w:t>The destroyer.</w:t>
            </w:r>
          </w:p>
        </w:tc>
      </w:tr>
      <w:tr w:rsidR="008E339B" w:rsidRPr="00807017" w14:paraId="75D67AA3" w14:textId="77777777" w:rsidTr="008E339B">
        <w:tc>
          <w:tcPr>
            <w:tcW w:w="1795" w:type="dxa"/>
            <w:tcBorders>
              <w:top w:val="single" w:sz="4" w:space="0" w:color="FFFFFF" w:themeColor="background1"/>
              <w:bottom w:val="single" w:sz="4" w:space="0" w:color="FFFFFF" w:themeColor="background1"/>
            </w:tcBorders>
            <w:shd w:val="clear" w:color="auto" w:fill="000000" w:themeFill="text1"/>
          </w:tcPr>
          <w:p w14:paraId="473D7B66" w14:textId="77777777" w:rsidR="008E339B" w:rsidRDefault="003F4605" w:rsidP="008D2C53">
            <w:pPr>
              <w:rPr>
                <w:sz w:val="18"/>
                <w:szCs w:val="18"/>
              </w:rPr>
            </w:pPr>
            <w:r>
              <w:rPr>
                <w:sz w:val="18"/>
                <w:szCs w:val="18"/>
              </w:rPr>
              <w:t>Kam</w:t>
            </w:r>
            <w:r w:rsidR="00BD006D">
              <w:rPr>
                <w:sz w:val="18"/>
                <w:szCs w:val="18"/>
              </w:rPr>
              <w:t>a</w:t>
            </w:r>
          </w:p>
        </w:tc>
        <w:tc>
          <w:tcPr>
            <w:tcW w:w="3433" w:type="dxa"/>
          </w:tcPr>
          <w:p w14:paraId="1CB3D0FF" w14:textId="77777777" w:rsidR="008E339B" w:rsidRDefault="003F4605" w:rsidP="008F0D26">
            <w:pPr>
              <w:rPr>
                <w:sz w:val="18"/>
                <w:szCs w:val="18"/>
              </w:rPr>
            </w:pPr>
            <w:r>
              <w:rPr>
                <w:sz w:val="18"/>
                <w:szCs w:val="18"/>
              </w:rPr>
              <w:t>Enjoying the pleasures of life.</w:t>
            </w:r>
          </w:p>
        </w:tc>
        <w:tc>
          <w:tcPr>
            <w:tcW w:w="1787" w:type="dxa"/>
            <w:tcBorders>
              <w:top w:val="single" w:sz="4" w:space="0" w:color="FFFFFF" w:themeColor="background1"/>
              <w:bottom w:val="single" w:sz="4" w:space="0" w:color="FFFFFF" w:themeColor="background1"/>
            </w:tcBorders>
            <w:shd w:val="clear" w:color="auto" w:fill="000000" w:themeFill="text1"/>
          </w:tcPr>
          <w:p w14:paraId="3965916A" w14:textId="77777777" w:rsidR="008E339B" w:rsidRDefault="003D7AD9" w:rsidP="008D2C53">
            <w:pPr>
              <w:rPr>
                <w:sz w:val="18"/>
                <w:szCs w:val="18"/>
              </w:rPr>
            </w:pPr>
            <w:r>
              <w:rPr>
                <w:sz w:val="18"/>
                <w:szCs w:val="18"/>
              </w:rPr>
              <w:t xml:space="preserve">Samsara </w:t>
            </w:r>
          </w:p>
        </w:tc>
        <w:tc>
          <w:tcPr>
            <w:tcW w:w="3441" w:type="dxa"/>
          </w:tcPr>
          <w:p w14:paraId="088873FE" w14:textId="77777777" w:rsidR="008E339B" w:rsidRDefault="008F0D26" w:rsidP="008D2C53">
            <w:pPr>
              <w:rPr>
                <w:sz w:val="18"/>
                <w:szCs w:val="18"/>
              </w:rPr>
            </w:pPr>
            <w:r>
              <w:rPr>
                <w:rFonts w:cs="Arial"/>
                <w:color w:val="222222"/>
                <w:sz w:val="18"/>
                <w:szCs w:val="18"/>
                <w:shd w:val="clear" w:color="auto" w:fill="FFFFFF"/>
              </w:rPr>
              <w:t>The continual cycle of life, death and rebirth.</w:t>
            </w:r>
          </w:p>
        </w:tc>
      </w:tr>
      <w:tr w:rsidR="008E339B" w:rsidRPr="00807017" w14:paraId="46C98813" w14:textId="77777777" w:rsidTr="008E339B">
        <w:tc>
          <w:tcPr>
            <w:tcW w:w="1795" w:type="dxa"/>
            <w:tcBorders>
              <w:top w:val="single" w:sz="4" w:space="0" w:color="FFFFFF" w:themeColor="background1"/>
              <w:bottom w:val="single" w:sz="4" w:space="0" w:color="FFFFFF" w:themeColor="background1"/>
            </w:tcBorders>
            <w:shd w:val="clear" w:color="auto" w:fill="000000" w:themeFill="text1"/>
          </w:tcPr>
          <w:p w14:paraId="402BB53A" w14:textId="77777777" w:rsidR="008E339B" w:rsidRDefault="003F4605" w:rsidP="008D2C53">
            <w:pPr>
              <w:rPr>
                <w:sz w:val="18"/>
                <w:szCs w:val="18"/>
              </w:rPr>
            </w:pPr>
            <w:proofErr w:type="spellStart"/>
            <w:r>
              <w:rPr>
                <w:sz w:val="18"/>
                <w:szCs w:val="18"/>
              </w:rPr>
              <w:t>Artha</w:t>
            </w:r>
            <w:proofErr w:type="spellEnd"/>
          </w:p>
        </w:tc>
        <w:tc>
          <w:tcPr>
            <w:tcW w:w="3433" w:type="dxa"/>
          </w:tcPr>
          <w:p w14:paraId="67D44F34" w14:textId="77777777" w:rsidR="008E339B" w:rsidRDefault="003F4605" w:rsidP="008D2C53">
            <w:pPr>
              <w:rPr>
                <w:sz w:val="18"/>
                <w:szCs w:val="18"/>
              </w:rPr>
            </w:pPr>
            <w:r>
              <w:rPr>
                <w:sz w:val="18"/>
                <w:szCs w:val="18"/>
              </w:rPr>
              <w:t>Gaining wealth in a lawful way</w:t>
            </w:r>
            <w:r w:rsidR="008F0D26">
              <w:rPr>
                <w:sz w:val="18"/>
                <w:szCs w:val="18"/>
              </w:rPr>
              <w:t>.</w:t>
            </w:r>
          </w:p>
        </w:tc>
        <w:tc>
          <w:tcPr>
            <w:tcW w:w="1787" w:type="dxa"/>
            <w:tcBorders>
              <w:top w:val="single" w:sz="4" w:space="0" w:color="FFFFFF" w:themeColor="background1"/>
              <w:bottom w:val="single" w:sz="4" w:space="0" w:color="FFFFFF" w:themeColor="background1"/>
            </w:tcBorders>
            <w:shd w:val="clear" w:color="auto" w:fill="000000" w:themeFill="text1"/>
          </w:tcPr>
          <w:p w14:paraId="56EF75A0" w14:textId="77777777" w:rsidR="008E339B" w:rsidRDefault="003D7AD9" w:rsidP="008D2C53">
            <w:pPr>
              <w:rPr>
                <w:sz w:val="18"/>
                <w:szCs w:val="18"/>
              </w:rPr>
            </w:pPr>
            <w:r>
              <w:rPr>
                <w:sz w:val="18"/>
                <w:szCs w:val="18"/>
              </w:rPr>
              <w:t>Sanskrit</w:t>
            </w:r>
          </w:p>
        </w:tc>
        <w:tc>
          <w:tcPr>
            <w:tcW w:w="3441" w:type="dxa"/>
          </w:tcPr>
          <w:p w14:paraId="3B805F01" w14:textId="77777777" w:rsidR="008E339B" w:rsidRDefault="008F0D26" w:rsidP="008D2C53">
            <w:pPr>
              <w:rPr>
                <w:sz w:val="18"/>
                <w:szCs w:val="18"/>
              </w:rPr>
            </w:pPr>
            <w:r>
              <w:rPr>
                <w:rFonts w:cs="Arial"/>
                <w:color w:val="202122"/>
                <w:sz w:val="18"/>
                <w:szCs w:val="18"/>
                <w:shd w:val="clear" w:color="auto" w:fill="FFFFFF"/>
              </w:rPr>
              <w:t>An ancient Indian language.</w:t>
            </w:r>
          </w:p>
        </w:tc>
      </w:tr>
    </w:tbl>
    <w:tbl>
      <w:tblPr>
        <w:tblStyle w:val="TableGrid"/>
        <w:tblpPr w:leftFromText="180" w:rightFromText="180" w:vertAnchor="text" w:horzAnchor="margin" w:tblpY="89"/>
        <w:tblW w:w="10394" w:type="dxa"/>
        <w:tblLook w:val="04A0" w:firstRow="1" w:lastRow="0" w:firstColumn="1" w:lastColumn="0" w:noHBand="0" w:noVBand="1"/>
      </w:tblPr>
      <w:tblGrid>
        <w:gridCol w:w="1821"/>
        <w:gridCol w:w="8573"/>
      </w:tblGrid>
      <w:tr w:rsidR="008E339B" w:rsidRPr="00807017" w14:paraId="1796D799" w14:textId="77777777" w:rsidTr="00072A47">
        <w:trPr>
          <w:trHeight w:val="90"/>
        </w:trPr>
        <w:tc>
          <w:tcPr>
            <w:tcW w:w="10394" w:type="dxa"/>
            <w:gridSpan w:val="2"/>
            <w:shd w:val="clear" w:color="auto" w:fill="0D0D0D" w:themeFill="text1" w:themeFillTint="F2"/>
            <w:vAlign w:val="center"/>
          </w:tcPr>
          <w:p w14:paraId="3C760B28" w14:textId="77777777" w:rsidR="008E339B" w:rsidRPr="00807017" w:rsidRDefault="008E339B" w:rsidP="008E339B">
            <w:pPr>
              <w:jc w:val="center"/>
              <w:rPr>
                <w:b/>
                <w:sz w:val="18"/>
                <w:szCs w:val="18"/>
              </w:rPr>
            </w:pPr>
            <w:r w:rsidRPr="00807017">
              <w:rPr>
                <w:b/>
                <w:sz w:val="18"/>
                <w:szCs w:val="18"/>
              </w:rPr>
              <w:t>Key Ideas</w:t>
            </w:r>
          </w:p>
        </w:tc>
      </w:tr>
      <w:tr w:rsidR="008E339B" w:rsidRPr="00807017" w14:paraId="1D8E4B7E" w14:textId="77777777" w:rsidTr="00072A47">
        <w:trPr>
          <w:trHeight w:val="222"/>
        </w:trPr>
        <w:tc>
          <w:tcPr>
            <w:tcW w:w="1821" w:type="dxa"/>
            <w:shd w:val="clear" w:color="auto" w:fill="FFFFFF" w:themeFill="background1"/>
            <w:vAlign w:val="center"/>
          </w:tcPr>
          <w:p w14:paraId="10D9C8CC" w14:textId="77777777" w:rsidR="008E339B" w:rsidRPr="00807017" w:rsidRDefault="0093636F" w:rsidP="008B17D0">
            <w:pPr>
              <w:jc w:val="center"/>
              <w:rPr>
                <w:b/>
                <w:sz w:val="18"/>
                <w:szCs w:val="18"/>
              </w:rPr>
            </w:pPr>
            <w:r>
              <w:rPr>
                <w:b/>
                <w:sz w:val="18"/>
                <w:szCs w:val="18"/>
              </w:rPr>
              <w:t>The Divine</w:t>
            </w:r>
          </w:p>
        </w:tc>
        <w:tc>
          <w:tcPr>
            <w:tcW w:w="8572" w:type="dxa"/>
            <w:shd w:val="clear" w:color="auto" w:fill="FFFFFF" w:themeFill="background1"/>
          </w:tcPr>
          <w:p w14:paraId="0DF90724" w14:textId="77777777" w:rsidR="0093636F" w:rsidRPr="0093636F" w:rsidRDefault="0093636F" w:rsidP="0093636F">
            <w:pPr>
              <w:rPr>
                <w:rFonts w:cstheme="minorHAnsi"/>
                <w:sz w:val="18"/>
                <w:szCs w:val="18"/>
              </w:rPr>
            </w:pPr>
            <w:r w:rsidRPr="0093636F">
              <w:rPr>
                <w:rFonts w:cstheme="minorHAnsi"/>
                <w:sz w:val="18"/>
                <w:szCs w:val="18"/>
              </w:rPr>
              <w:t>Hindus think of the God (the divine) in three ways;</w:t>
            </w:r>
          </w:p>
          <w:p w14:paraId="25939911" w14:textId="77777777" w:rsidR="006E3838" w:rsidRDefault="006E3838" w:rsidP="006E3838">
            <w:pPr>
              <w:tabs>
                <w:tab w:val="left" w:pos="5010"/>
              </w:tabs>
              <w:rPr>
                <w:rFonts w:cstheme="minorHAnsi"/>
                <w:sz w:val="18"/>
                <w:szCs w:val="18"/>
              </w:rPr>
            </w:pPr>
            <w:r>
              <w:rPr>
                <w:rFonts w:cstheme="minorHAnsi"/>
                <w:sz w:val="18"/>
                <w:szCs w:val="18"/>
              </w:rPr>
              <w:t xml:space="preserve"> - </w:t>
            </w:r>
            <w:r w:rsidR="0093636F" w:rsidRPr="0093636F">
              <w:rPr>
                <w:rFonts w:cstheme="minorHAnsi"/>
                <w:sz w:val="18"/>
                <w:szCs w:val="18"/>
              </w:rPr>
              <w:t>A non-personal God</w:t>
            </w:r>
          </w:p>
          <w:p w14:paraId="2A63E25D" w14:textId="77777777" w:rsidR="006E3838" w:rsidRDefault="0093636F" w:rsidP="006E3838">
            <w:pPr>
              <w:tabs>
                <w:tab w:val="left" w:pos="5010"/>
              </w:tabs>
              <w:rPr>
                <w:rFonts w:cstheme="minorHAnsi"/>
                <w:sz w:val="18"/>
                <w:szCs w:val="18"/>
              </w:rPr>
            </w:pPr>
            <w:r w:rsidRPr="0093636F">
              <w:rPr>
                <w:rFonts w:cstheme="minorHAnsi"/>
                <w:sz w:val="18"/>
                <w:szCs w:val="18"/>
              </w:rPr>
              <w:t xml:space="preserve"> - Existing eve</w:t>
            </w:r>
            <w:r w:rsidR="006E3838">
              <w:rPr>
                <w:rFonts w:cstheme="minorHAnsi"/>
                <w:sz w:val="18"/>
                <w:szCs w:val="18"/>
              </w:rPr>
              <w:t xml:space="preserve">rywhere </w:t>
            </w:r>
          </w:p>
          <w:p w14:paraId="54EFE4AC" w14:textId="77777777" w:rsidR="0093636F" w:rsidRPr="0093636F" w:rsidRDefault="006E3838" w:rsidP="006E3838">
            <w:pPr>
              <w:tabs>
                <w:tab w:val="left" w:pos="5010"/>
              </w:tabs>
              <w:rPr>
                <w:rFonts w:cstheme="minorHAnsi"/>
                <w:sz w:val="18"/>
                <w:szCs w:val="18"/>
              </w:rPr>
            </w:pPr>
            <w:r>
              <w:rPr>
                <w:rFonts w:cstheme="minorHAnsi"/>
                <w:sz w:val="18"/>
                <w:szCs w:val="18"/>
              </w:rPr>
              <w:t xml:space="preserve"> - Brahman, </w:t>
            </w:r>
            <w:r w:rsidR="0093636F" w:rsidRPr="0093636F">
              <w:rPr>
                <w:rFonts w:cstheme="minorHAnsi"/>
                <w:sz w:val="18"/>
                <w:szCs w:val="18"/>
              </w:rPr>
              <w:t xml:space="preserve">Being in the heart of everyone – </w:t>
            </w:r>
            <w:proofErr w:type="spellStart"/>
            <w:r w:rsidR="0093636F" w:rsidRPr="0093636F">
              <w:rPr>
                <w:rFonts w:cstheme="minorHAnsi"/>
                <w:sz w:val="18"/>
                <w:szCs w:val="18"/>
              </w:rPr>
              <w:t>antaryami</w:t>
            </w:r>
            <w:proofErr w:type="spellEnd"/>
          </w:p>
          <w:p w14:paraId="122480FD" w14:textId="77777777" w:rsidR="0093636F" w:rsidRPr="0093636F" w:rsidRDefault="0093636F" w:rsidP="0093636F">
            <w:pPr>
              <w:rPr>
                <w:rFonts w:cstheme="minorHAnsi"/>
                <w:sz w:val="18"/>
                <w:szCs w:val="18"/>
              </w:rPr>
            </w:pPr>
            <w:r w:rsidRPr="0093636F">
              <w:rPr>
                <w:rFonts w:cstheme="minorHAnsi"/>
                <w:sz w:val="18"/>
                <w:szCs w:val="18"/>
              </w:rPr>
              <w:t>In Hinduism, the word '</w:t>
            </w:r>
            <w:proofErr w:type="spellStart"/>
            <w:r w:rsidRPr="0093636F">
              <w:rPr>
                <w:rFonts w:cstheme="minorHAnsi"/>
                <w:sz w:val="18"/>
                <w:szCs w:val="18"/>
              </w:rPr>
              <w:t>antaryami</w:t>
            </w:r>
            <w:proofErr w:type="spellEnd"/>
            <w:r w:rsidRPr="0093636F">
              <w:rPr>
                <w:rFonts w:cstheme="minorHAnsi"/>
                <w:sz w:val="18"/>
                <w:szCs w:val="18"/>
              </w:rPr>
              <w:t>' means "inner witness". This presents Brahman as an immanent God. This part of God is representing his knowledge aspect and due to this, it shows God as the centre of most Hindu's meditation. Also, '</w:t>
            </w:r>
            <w:proofErr w:type="spellStart"/>
            <w:r w:rsidRPr="0093636F">
              <w:rPr>
                <w:rFonts w:cstheme="minorHAnsi"/>
                <w:sz w:val="18"/>
                <w:szCs w:val="18"/>
              </w:rPr>
              <w:t>antaryami</w:t>
            </w:r>
            <w:proofErr w:type="spellEnd"/>
            <w:r w:rsidRPr="0093636F">
              <w:rPr>
                <w:rFonts w:cstheme="minorHAnsi"/>
                <w:sz w:val="18"/>
                <w:szCs w:val="18"/>
              </w:rPr>
              <w:t>' is all-pervading to Hindus meaning that Brahma</w:t>
            </w:r>
            <w:r w:rsidR="006E3838">
              <w:rPr>
                <w:rFonts w:cstheme="minorHAnsi"/>
                <w:sz w:val="18"/>
                <w:szCs w:val="18"/>
              </w:rPr>
              <w:t xml:space="preserve">n has an effect on everything. </w:t>
            </w:r>
            <w:r w:rsidRPr="0093636F">
              <w:rPr>
                <w:rFonts w:cstheme="minorHAnsi"/>
                <w:sz w:val="18"/>
                <w:szCs w:val="18"/>
              </w:rPr>
              <w:t xml:space="preserve">A personal God – Bhagavan – accessed through the deities living in a spirit world called </w:t>
            </w:r>
            <w:proofErr w:type="spellStart"/>
            <w:r w:rsidRPr="0093636F">
              <w:rPr>
                <w:rFonts w:cstheme="minorHAnsi"/>
                <w:sz w:val="18"/>
                <w:szCs w:val="18"/>
              </w:rPr>
              <w:t>vaikuntha</w:t>
            </w:r>
            <w:proofErr w:type="spellEnd"/>
            <w:r w:rsidRPr="0093636F">
              <w:rPr>
                <w:rFonts w:cstheme="minorHAnsi"/>
                <w:sz w:val="18"/>
                <w:szCs w:val="18"/>
              </w:rPr>
              <w:t>.</w:t>
            </w:r>
          </w:p>
          <w:p w14:paraId="1D752FF8" w14:textId="77777777" w:rsidR="0093636F" w:rsidRPr="0093636F" w:rsidRDefault="0093636F" w:rsidP="0093636F">
            <w:pPr>
              <w:rPr>
                <w:rFonts w:cstheme="minorHAnsi"/>
                <w:sz w:val="18"/>
                <w:szCs w:val="18"/>
              </w:rPr>
            </w:pPr>
            <w:r w:rsidRPr="0093636F">
              <w:rPr>
                <w:rFonts w:cstheme="minorHAnsi"/>
                <w:sz w:val="18"/>
                <w:szCs w:val="18"/>
              </w:rPr>
              <w:t xml:space="preserve">This is the idea that Brahman is a supreme being that lives beyond the world and whilst he is beyond the world, he is also personal and understands them well. </w:t>
            </w:r>
          </w:p>
          <w:p w14:paraId="33BE1091" w14:textId="77777777" w:rsidR="008E339B" w:rsidRPr="006E3838" w:rsidRDefault="0093636F" w:rsidP="0093636F">
            <w:pPr>
              <w:rPr>
                <w:rFonts w:cstheme="minorHAnsi"/>
                <w:sz w:val="18"/>
                <w:szCs w:val="18"/>
              </w:rPr>
            </w:pPr>
            <w:r w:rsidRPr="0093636F">
              <w:rPr>
                <w:rFonts w:cstheme="minorHAnsi"/>
                <w:sz w:val="18"/>
                <w:szCs w:val="18"/>
              </w:rPr>
              <w:t>Hindus think there are 3 very important aspects of God, these ar</w:t>
            </w:r>
            <w:r w:rsidR="006E3838">
              <w:rPr>
                <w:rFonts w:cstheme="minorHAnsi"/>
                <w:sz w:val="18"/>
                <w:szCs w:val="18"/>
              </w:rPr>
              <w:t>e represented by the Tri-</w:t>
            </w:r>
            <w:proofErr w:type="spellStart"/>
            <w:r w:rsidR="006E3838">
              <w:rPr>
                <w:rFonts w:cstheme="minorHAnsi"/>
                <w:sz w:val="18"/>
                <w:szCs w:val="18"/>
              </w:rPr>
              <w:t>murti</w:t>
            </w:r>
            <w:proofErr w:type="spellEnd"/>
            <w:r w:rsidR="006E3838">
              <w:rPr>
                <w:rFonts w:cstheme="minorHAnsi"/>
                <w:sz w:val="18"/>
                <w:szCs w:val="18"/>
              </w:rPr>
              <w:t xml:space="preserve">; </w:t>
            </w:r>
            <w:r w:rsidRPr="0093636F">
              <w:rPr>
                <w:rFonts w:cstheme="minorHAnsi"/>
                <w:sz w:val="18"/>
                <w:szCs w:val="18"/>
              </w:rPr>
              <w:t>Br</w:t>
            </w:r>
            <w:r w:rsidR="006E3838">
              <w:rPr>
                <w:rFonts w:cstheme="minorHAnsi"/>
                <w:sz w:val="18"/>
                <w:szCs w:val="18"/>
              </w:rPr>
              <w:t xml:space="preserve">ahma – The creator , </w:t>
            </w:r>
            <w:r w:rsidRPr="0093636F">
              <w:rPr>
                <w:rFonts w:cstheme="minorHAnsi"/>
                <w:sz w:val="18"/>
                <w:szCs w:val="18"/>
              </w:rPr>
              <w:t>Vishn</w:t>
            </w:r>
            <w:r w:rsidR="006E3838">
              <w:rPr>
                <w:rFonts w:cstheme="minorHAnsi"/>
                <w:sz w:val="18"/>
                <w:szCs w:val="18"/>
              </w:rPr>
              <w:t xml:space="preserve">u – The preserver and </w:t>
            </w:r>
            <w:r w:rsidRPr="0093636F">
              <w:rPr>
                <w:rFonts w:cstheme="minorHAnsi"/>
                <w:sz w:val="18"/>
                <w:szCs w:val="18"/>
              </w:rPr>
              <w:t>Shiva – The Destroyer</w:t>
            </w:r>
            <w:r w:rsidR="008B17D0">
              <w:fldChar w:fldCharType="begin"/>
            </w:r>
            <w:r w:rsidR="008B17D0">
              <w:instrText xml:space="preserve"> INCLUDEPICTURE "https://tricycle.org/wp-content/uploads/2019/04/samsara-meaning.jpg" \* MERGEFORMATINET </w:instrText>
            </w:r>
            <w:r w:rsidR="008B17D0">
              <w:fldChar w:fldCharType="end"/>
            </w:r>
          </w:p>
        </w:tc>
      </w:tr>
      <w:tr w:rsidR="008E339B" w:rsidRPr="00807017" w14:paraId="63B7AE87" w14:textId="77777777" w:rsidTr="00072A47">
        <w:trPr>
          <w:trHeight w:val="221"/>
        </w:trPr>
        <w:tc>
          <w:tcPr>
            <w:tcW w:w="1821" w:type="dxa"/>
            <w:shd w:val="clear" w:color="auto" w:fill="FFFFFF" w:themeFill="background1"/>
            <w:vAlign w:val="center"/>
          </w:tcPr>
          <w:p w14:paraId="76F2D8D1" w14:textId="77777777" w:rsidR="008E339B" w:rsidRPr="00807017" w:rsidRDefault="00BD130B" w:rsidP="008F0D26">
            <w:pPr>
              <w:jc w:val="center"/>
              <w:rPr>
                <w:b/>
                <w:sz w:val="18"/>
                <w:szCs w:val="18"/>
              </w:rPr>
            </w:pPr>
            <w:r>
              <w:rPr>
                <w:b/>
                <w:sz w:val="18"/>
                <w:szCs w:val="18"/>
              </w:rPr>
              <w:t>The Dalits</w:t>
            </w:r>
          </w:p>
        </w:tc>
        <w:tc>
          <w:tcPr>
            <w:tcW w:w="8572" w:type="dxa"/>
            <w:shd w:val="clear" w:color="auto" w:fill="FFFFFF" w:themeFill="background1"/>
          </w:tcPr>
          <w:p w14:paraId="5D74C508" w14:textId="77777777" w:rsidR="008E339B" w:rsidRPr="008B17D0" w:rsidRDefault="00BD130B" w:rsidP="00BD130B">
            <w:pPr>
              <w:rPr>
                <w:rFonts w:cstheme="minorHAnsi"/>
                <w:sz w:val="18"/>
                <w:szCs w:val="18"/>
              </w:rPr>
            </w:pPr>
            <w:r w:rsidRPr="00BD130B">
              <w:rPr>
                <w:rFonts w:cstheme="minorHAnsi"/>
                <w:sz w:val="18"/>
                <w:szCs w:val="18"/>
              </w:rPr>
              <w:t>The Dalits are a large group in Hindu society, making up o</w:t>
            </w:r>
            <w:r>
              <w:rPr>
                <w:rFonts w:cstheme="minorHAnsi"/>
                <w:sz w:val="18"/>
                <w:szCs w:val="18"/>
              </w:rPr>
              <w:t xml:space="preserve">ver 15% of India’s population. </w:t>
            </w:r>
            <w:r w:rsidRPr="00BD130B">
              <w:rPr>
                <w:rFonts w:cstheme="minorHAnsi"/>
                <w:sz w:val="18"/>
                <w:szCs w:val="18"/>
              </w:rPr>
              <w:t>Dalits are excluded from the caste system, and they have experienced persecution. It is illegal in India to discriminate against anyone in employment, but caste groupings can still keep society u</w:t>
            </w:r>
            <w:r>
              <w:rPr>
                <w:rFonts w:cstheme="minorHAnsi"/>
                <w:sz w:val="18"/>
                <w:szCs w:val="18"/>
              </w:rPr>
              <w:t xml:space="preserve">nequal and unfair in some ways. </w:t>
            </w:r>
            <w:r w:rsidRPr="00BD130B">
              <w:rPr>
                <w:rFonts w:cstheme="minorHAnsi"/>
                <w:sz w:val="18"/>
                <w:szCs w:val="18"/>
              </w:rPr>
              <w:t>A Hindu has to complete their dharma based on their caste but also based on w</w:t>
            </w:r>
            <w:r>
              <w:rPr>
                <w:rFonts w:cstheme="minorHAnsi"/>
                <w:sz w:val="18"/>
                <w:szCs w:val="18"/>
              </w:rPr>
              <w:t xml:space="preserve">hat stage of life they are in. </w:t>
            </w:r>
            <w:r w:rsidRPr="00BD130B">
              <w:rPr>
                <w:rFonts w:cstheme="minorHAnsi"/>
                <w:sz w:val="18"/>
                <w:szCs w:val="18"/>
              </w:rPr>
              <w:t>There are four stages of life, called ashramas, an</w:t>
            </w:r>
            <w:r>
              <w:rPr>
                <w:rFonts w:cstheme="minorHAnsi"/>
                <w:sz w:val="18"/>
                <w:szCs w:val="18"/>
              </w:rPr>
              <w:t>d a Hindu goes t</w:t>
            </w:r>
            <w:r w:rsidRPr="00BD130B">
              <w:rPr>
                <w:rFonts w:cstheme="minorHAnsi"/>
                <w:sz w:val="18"/>
                <w:szCs w:val="18"/>
              </w:rPr>
              <w:t xml:space="preserve">hrough </w:t>
            </w:r>
            <w:r w:rsidR="001524EA">
              <w:rPr>
                <w:rFonts w:cstheme="minorHAnsi"/>
                <w:sz w:val="18"/>
                <w:szCs w:val="18"/>
              </w:rPr>
              <w:t xml:space="preserve">all of these in their lifetime. </w:t>
            </w:r>
            <w:r w:rsidRPr="00BD130B">
              <w:rPr>
                <w:rFonts w:cstheme="minorHAnsi"/>
                <w:sz w:val="18"/>
                <w:szCs w:val="18"/>
              </w:rPr>
              <w:t>The stage of life a Hindu is in decides what their dharma is.</w:t>
            </w:r>
          </w:p>
        </w:tc>
      </w:tr>
      <w:tr w:rsidR="008E339B" w:rsidRPr="00807017" w14:paraId="5B4E3442" w14:textId="77777777" w:rsidTr="00072A47">
        <w:trPr>
          <w:trHeight w:val="221"/>
        </w:trPr>
        <w:tc>
          <w:tcPr>
            <w:tcW w:w="1821" w:type="dxa"/>
            <w:shd w:val="clear" w:color="auto" w:fill="FFFFFF" w:themeFill="background1"/>
            <w:vAlign w:val="center"/>
          </w:tcPr>
          <w:p w14:paraId="18AF5D18" w14:textId="77777777" w:rsidR="008E339B" w:rsidRPr="009B3BBE" w:rsidRDefault="006E3838" w:rsidP="008E339B">
            <w:pPr>
              <w:jc w:val="center"/>
              <w:rPr>
                <w:b/>
                <w:sz w:val="18"/>
                <w:szCs w:val="18"/>
              </w:rPr>
            </w:pPr>
            <w:proofErr w:type="spellStart"/>
            <w:r w:rsidRPr="006E3838">
              <w:rPr>
                <w:b/>
                <w:sz w:val="18"/>
                <w:szCs w:val="18"/>
              </w:rPr>
              <w:t>Varnashrama</w:t>
            </w:r>
            <w:proofErr w:type="spellEnd"/>
            <w:r w:rsidRPr="006E3838">
              <w:rPr>
                <w:b/>
                <w:sz w:val="18"/>
                <w:szCs w:val="18"/>
              </w:rPr>
              <w:t xml:space="preserve"> dharma</w:t>
            </w:r>
          </w:p>
        </w:tc>
        <w:tc>
          <w:tcPr>
            <w:tcW w:w="8572" w:type="dxa"/>
            <w:shd w:val="clear" w:color="auto" w:fill="FFFFFF" w:themeFill="background1"/>
          </w:tcPr>
          <w:p w14:paraId="1A93125A" w14:textId="77777777" w:rsidR="006E3838" w:rsidRPr="006E3838" w:rsidRDefault="006E3838" w:rsidP="006E3838">
            <w:pPr>
              <w:rPr>
                <w:rFonts w:cstheme="minorHAnsi"/>
                <w:sz w:val="18"/>
                <w:szCs w:val="18"/>
              </w:rPr>
            </w:pPr>
            <w:r w:rsidRPr="006E3838">
              <w:rPr>
                <w:rFonts w:cstheme="minorHAnsi"/>
                <w:sz w:val="18"/>
                <w:szCs w:val="18"/>
              </w:rPr>
              <w:t>These are the duties a Hindu should follow depending on their</w:t>
            </w:r>
            <w:r>
              <w:rPr>
                <w:rFonts w:cstheme="minorHAnsi"/>
                <w:sz w:val="18"/>
                <w:szCs w:val="18"/>
              </w:rPr>
              <w:t xml:space="preserve"> stage in life and their caste. </w:t>
            </w:r>
            <w:r w:rsidRPr="006E3838">
              <w:rPr>
                <w:rFonts w:cstheme="minorHAnsi"/>
                <w:sz w:val="18"/>
                <w:szCs w:val="18"/>
              </w:rPr>
              <w:t>There are four main traditional castes</w:t>
            </w:r>
            <w:r>
              <w:rPr>
                <w:rFonts w:cstheme="minorHAnsi"/>
                <w:sz w:val="18"/>
                <w:szCs w:val="18"/>
              </w:rPr>
              <w:t xml:space="preserve">. </w:t>
            </w:r>
            <w:r w:rsidRPr="006E3838">
              <w:rPr>
                <w:rFonts w:cstheme="minorHAnsi"/>
                <w:sz w:val="18"/>
                <w:szCs w:val="18"/>
              </w:rPr>
              <w:t xml:space="preserve">The group a Hindu is born into can decide what jobs they may get and what their duties are in life. </w:t>
            </w:r>
          </w:p>
          <w:p w14:paraId="1733B5C1" w14:textId="77777777" w:rsidR="006E3838" w:rsidRPr="006E3838" w:rsidRDefault="006E3838" w:rsidP="006E3838">
            <w:pPr>
              <w:rPr>
                <w:rFonts w:cstheme="minorHAnsi"/>
                <w:sz w:val="18"/>
                <w:szCs w:val="18"/>
              </w:rPr>
            </w:pPr>
            <w:r w:rsidRPr="006E3838">
              <w:rPr>
                <w:rFonts w:cstheme="minorHAnsi"/>
                <w:sz w:val="18"/>
                <w:szCs w:val="18"/>
              </w:rPr>
              <w:t>Some aspects of this concept are controversial because they raise human rights issues about fairness and equality in Hindu societies today.</w:t>
            </w:r>
            <w:r>
              <w:rPr>
                <w:rFonts w:cstheme="minorHAnsi"/>
                <w:sz w:val="18"/>
                <w:szCs w:val="18"/>
              </w:rPr>
              <w:t xml:space="preserve"> </w:t>
            </w:r>
            <w:r w:rsidRPr="006E3838">
              <w:rPr>
                <w:rFonts w:cstheme="minorHAnsi"/>
                <w:sz w:val="18"/>
                <w:szCs w:val="18"/>
              </w:rPr>
              <w:t>The Rig Veda describes the whole of society as if it were a human body:</w:t>
            </w:r>
          </w:p>
          <w:p w14:paraId="35D0634A" w14:textId="77777777" w:rsidR="006E3838" w:rsidRPr="006E3838" w:rsidRDefault="006E3838" w:rsidP="006E3838">
            <w:pPr>
              <w:rPr>
                <w:rFonts w:cstheme="minorHAnsi"/>
                <w:sz w:val="18"/>
                <w:szCs w:val="18"/>
              </w:rPr>
            </w:pPr>
            <w:r>
              <w:rPr>
                <w:rFonts w:cstheme="minorHAnsi"/>
                <w:sz w:val="18"/>
                <w:szCs w:val="18"/>
              </w:rPr>
              <w:t xml:space="preserve">- </w:t>
            </w:r>
            <w:r w:rsidRPr="006E3838">
              <w:rPr>
                <w:rFonts w:cstheme="minorHAnsi"/>
                <w:sz w:val="18"/>
                <w:szCs w:val="18"/>
              </w:rPr>
              <w:t>The teachers and priests are like the head. These are regarded as those closest to achieving moksha.</w:t>
            </w:r>
          </w:p>
          <w:p w14:paraId="167DCDE0" w14:textId="77777777" w:rsidR="006E3838" w:rsidRPr="006E3838" w:rsidRDefault="006E3838" w:rsidP="006E3838">
            <w:pPr>
              <w:rPr>
                <w:rFonts w:cstheme="minorHAnsi"/>
                <w:sz w:val="18"/>
                <w:szCs w:val="18"/>
              </w:rPr>
            </w:pPr>
            <w:r>
              <w:rPr>
                <w:rFonts w:cstheme="minorHAnsi"/>
                <w:sz w:val="18"/>
                <w:szCs w:val="18"/>
              </w:rPr>
              <w:t xml:space="preserve">- </w:t>
            </w:r>
            <w:r w:rsidRPr="006E3838">
              <w:rPr>
                <w:rFonts w:cstheme="minorHAnsi"/>
                <w:sz w:val="18"/>
                <w:szCs w:val="18"/>
              </w:rPr>
              <w:t>The warriors and leaders are like the upper body.</w:t>
            </w:r>
          </w:p>
          <w:p w14:paraId="734FC27E" w14:textId="77777777" w:rsidR="006E3838" w:rsidRPr="006E3838" w:rsidRDefault="006E3838" w:rsidP="006E3838">
            <w:pPr>
              <w:rPr>
                <w:rFonts w:cstheme="minorHAnsi"/>
                <w:sz w:val="18"/>
                <w:szCs w:val="18"/>
              </w:rPr>
            </w:pPr>
            <w:r>
              <w:rPr>
                <w:rFonts w:cstheme="minorHAnsi"/>
                <w:sz w:val="18"/>
                <w:szCs w:val="18"/>
              </w:rPr>
              <w:t xml:space="preserve">- </w:t>
            </w:r>
            <w:r w:rsidRPr="006E3838">
              <w:rPr>
                <w:rFonts w:cstheme="minorHAnsi"/>
                <w:sz w:val="18"/>
                <w:szCs w:val="18"/>
              </w:rPr>
              <w:t>The merchants, traders and farmers are like the strong legs.</w:t>
            </w:r>
          </w:p>
          <w:p w14:paraId="55E55DD9" w14:textId="77777777" w:rsidR="00200A8A" w:rsidRPr="002275FC" w:rsidRDefault="006E3838" w:rsidP="006E3838">
            <w:pPr>
              <w:rPr>
                <w:rFonts w:cstheme="minorHAnsi"/>
                <w:sz w:val="18"/>
                <w:szCs w:val="18"/>
              </w:rPr>
            </w:pPr>
            <w:r>
              <w:rPr>
                <w:rFonts w:cstheme="minorHAnsi"/>
                <w:sz w:val="18"/>
                <w:szCs w:val="18"/>
              </w:rPr>
              <w:t xml:space="preserve">- </w:t>
            </w:r>
            <w:r w:rsidRPr="006E3838">
              <w:rPr>
                <w:rFonts w:cstheme="minorHAnsi"/>
                <w:sz w:val="18"/>
                <w:szCs w:val="18"/>
              </w:rPr>
              <w:t>The manual workers and labourers are like the feet.</w:t>
            </w:r>
          </w:p>
        </w:tc>
      </w:tr>
      <w:tr w:rsidR="008E339B" w:rsidRPr="00807017" w14:paraId="1A8B0407" w14:textId="77777777" w:rsidTr="00072A47">
        <w:trPr>
          <w:trHeight w:val="221"/>
        </w:trPr>
        <w:tc>
          <w:tcPr>
            <w:tcW w:w="1821" w:type="dxa"/>
            <w:shd w:val="clear" w:color="auto" w:fill="FFFFFF" w:themeFill="background1"/>
            <w:vAlign w:val="center"/>
          </w:tcPr>
          <w:p w14:paraId="6237AD6D" w14:textId="77777777" w:rsidR="008E339B" w:rsidRDefault="003C3BAD" w:rsidP="008E339B">
            <w:pPr>
              <w:jc w:val="center"/>
              <w:rPr>
                <w:b/>
                <w:sz w:val="18"/>
                <w:szCs w:val="18"/>
              </w:rPr>
            </w:pPr>
            <w:r>
              <w:rPr>
                <w:b/>
                <w:sz w:val="18"/>
                <w:szCs w:val="18"/>
              </w:rPr>
              <w:t>Atman</w:t>
            </w:r>
          </w:p>
        </w:tc>
        <w:tc>
          <w:tcPr>
            <w:tcW w:w="8572" w:type="dxa"/>
            <w:shd w:val="clear" w:color="auto" w:fill="FFFFFF" w:themeFill="background1"/>
          </w:tcPr>
          <w:p w14:paraId="0D052C8E" w14:textId="77777777" w:rsidR="00200A8A" w:rsidRPr="003C3BAD" w:rsidRDefault="003C3BAD" w:rsidP="003C3BAD">
            <w:pPr>
              <w:rPr>
                <w:rFonts w:cstheme="minorHAnsi"/>
                <w:color w:val="231F20"/>
                <w:sz w:val="18"/>
                <w:szCs w:val="18"/>
              </w:rPr>
            </w:pPr>
            <w:r w:rsidRPr="003C3BAD">
              <w:rPr>
                <w:rFonts w:cstheme="minorHAnsi"/>
                <w:color w:val="231F20"/>
                <w:sz w:val="18"/>
                <w:szCs w:val="18"/>
              </w:rPr>
              <w:t>Atman is a Hindu word that means ‘soul or spirit’. It refers to the re</w:t>
            </w:r>
            <w:r>
              <w:rPr>
                <w:rFonts w:cstheme="minorHAnsi"/>
                <w:color w:val="231F20"/>
                <w:sz w:val="18"/>
                <w:szCs w:val="18"/>
              </w:rPr>
              <w:t xml:space="preserve">al person inside an individual. </w:t>
            </w:r>
            <w:r w:rsidRPr="003C3BAD">
              <w:rPr>
                <w:rFonts w:cstheme="minorHAnsi"/>
                <w:color w:val="231F20"/>
                <w:sz w:val="18"/>
                <w:szCs w:val="18"/>
              </w:rPr>
              <w:t>It is made of part of the spirit of Brahman, Therefore, it cannot be seen or touched, but</w:t>
            </w:r>
            <w:r>
              <w:rPr>
                <w:rFonts w:cstheme="minorHAnsi"/>
                <w:color w:val="231F20"/>
                <w:sz w:val="18"/>
                <w:szCs w:val="18"/>
              </w:rPr>
              <w:t xml:space="preserve"> it is eternal and everlasting. </w:t>
            </w:r>
            <w:r w:rsidRPr="003C3BAD">
              <w:rPr>
                <w:rFonts w:cstheme="minorHAnsi"/>
                <w:color w:val="231F20"/>
                <w:sz w:val="18"/>
                <w:szCs w:val="18"/>
              </w:rPr>
              <w:t xml:space="preserve">A key Hindu belief is the idea that when a person dies the atman will move on into the body of another being. </w:t>
            </w:r>
            <w:r>
              <w:rPr>
                <w:rFonts w:cstheme="minorHAnsi"/>
                <w:color w:val="231F20"/>
                <w:sz w:val="18"/>
                <w:szCs w:val="18"/>
              </w:rPr>
              <w:t xml:space="preserve">This process is called samara. </w:t>
            </w:r>
            <w:r w:rsidRPr="003C3BAD">
              <w:rPr>
                <w:rFonts w:cstheme="minorHAnsi"/>
                <w:color w:val="231F20"/>
                <w:sz w:val="18"/>
                <w:szCs w:val="18"/>
              </w:rPr>
              <w:t xml:space="preserve">Hindus believe that the atman is about accumulating knowledge. When the atman moves on to another life, it is as if it is letting go of the </w:t>
            </w:r>
            <w:r>
              <w:rPr>
                <w:rFonts w:cstheme="minorHAnsi"/>
                <w:color w:val="231F20"/>
                <w:sz w:val="18"/>
                <w:szCs w:val="18"/>
              </w:rPr>
              <w:t xml:space="preserve">ego and gaining true knowledge. </w:t>
            </w:r>
            <w:r w:rsidRPr="003C3BAD">
              <w:rPr>
                <w:rFonts w:cstheme="minorHAnsi"/>
                <w:color w:val="231F20"/>
                <w:sz w:val="18"/>
                <w:szCs w:val="18"/>
              </w:rPr>
              <w:t>In the Upanishads, a story used by Hindus to explain the idea of the atman. Just like salt in water, you know it is there but cannot see it. The atman, or part of Brahman, is there even though you cannot see it.</w:t>
            </w:r>
          </w:p>
        </w:tc>
      </w:tr>
      <w:tr w:rsidR="008E339B" w:rsidRPr="00807017" w14:paraId="08AAC1FF" w14:textId="77777777" w:rsidTr="00072A47">
        <w:trPr>
          <w:trHeight w:val="1054"/>
        </w:trPr>
        <w:tc>
          <w:tcPr>
            <w:tcW w:w="1821" w:type="dxa"/>
            <w:shd w:val="clear" w:color="auto" w:fill="FFFFFF" w:themeFill="background1"/>
            <w:vAlign w:val="center"/>
          </w:tcPr>
          <w:p w14:paraId="62263C1C" w14:textId="77777777" w:rsidR="008E339B" w:rsidRPr="00200A8A" w:rsidRDefault="003C3BAD" w:rsidP="008E339B">
            <w:pPr>
              <w:jc w:val="center"/>
              <w:rPr>
                <w:b/>
                <w:sz w:val="18"/>
                <w:szCs w:val="18"/>
              </w:rPr>
            </w:pPr>
            <w:r w:rsidRPr="003C3BAD">
              <w:rPr>
                <w:b/>
                <w:sz w:val="18"/>
                <w:szCs w:val="18"/>
              </w:rPr>
              <w:t>Free will and suffering</w:t>
            </w:r>
          </w:p>
        </w:tc>
        <w:tc>
          <w:tcPr>
            <w:tcW w:w="8572" w:type="dxa"/>
            <w:shd w:val="clear" w:color="auto" w:fill="FFFFFF" w:themeFill="background1"/>
          </w:tcPr>
          <w:p w14:paraId="6FDCE785" w14:textId="77777777" w:rsidR="00200A8A" w:rsidRPr="00200A8A" w:rsidRDefault="003C3BAD" w:rsidP="003C3BAD">
            <w:pPr>
              <w:rPr>
                <w:rFonts w:cstheme="minorHAnsi"/>
                <w:sz w:val="18"/>
                <w:szCs w:val="18"/>
              </w:rPr>
            </w:pPr>
            <w:r w:rsidRPr="003C3BAD">
              <w:rPr>
                <w:rFonts w:cstheme="minorHAnsi"/>
                <w:sz w:val="18"/>
                <w:szCs w:val="18"/>
              </w:rPr>
              <w:t>Hindus believe that they have free will. This is the idea that they can act and behave how they wish and are free to m</w:t>
            </w:r>
            <w:r>
              <w:rPr>
                <w:rFonts w:cstheme="minorHAnsi"/>
                <w:sz w:val="18"/>
                <w:szCs w:val="18"/>
              </w:rPr>
              <w:t xml:space="preserve">ake their own choices in life. </w:t>
            </w:r>
            <w:r w:rsidRPr="003C3BAD">
              <w:rPr>
                <w:rFonts w:cstheme="minorHAnsi"/>
                <w:sz w:val="18"/>
                <w:szCs w:val="18"/>
              </w:rPr>
              <w:t>However, Hinduism has guidelines in the form of gurus, hol</w:t>
            </w:r>
            <w:r>
              <w:rPr>
                <w:rFonts w:cstheme="minorHAnsi"/>
                <w:sz w:val="18"/>
                <w:szCs w:val="18"/>
              </w:rPr>
              <w:t xml:space="preserve">y scriptures and key concepts. </w:t>
            </w:r>
            <w:r w:rsidRPr="003C3BAD">
              <w:rPr>
                <w:rFonts w:cstheme="minorHAnsi"/>
                <w:sz w:val="18"/>
                <w:szCs w:val="18"/>
              </w:rPr>
              <w:t>These guidelines show Hindus the morally correct ways to act and behave. An example of these guidelines is the conce</w:t>
            </w:r>
            <w:r>
              <w:rPr>
                <w:rFonts w:cstheme="minorHAnsi"/>
                <w:sz w:val="18"/>
                <w:szCs w:val="18"/>
              </w:rPr>
              <w:t xml:space="preserve">pt of karma. </w:t>
            </w:r>
            <w:r w:rsidRPr="003C3BAD">
              <w:rPr>
                <w:rFonts w:cstheme="minorHAnsi"/>
                <w:sz w:val="18"/>
                <w:szCs w:val="18"/>
              </w:rPr>
              <w:t xml:space="preserve">A Hindu’s actions will result in either good or bad karma, depending on the action. Hindus believe they should use their free will to act in the best possible way </w:t>
            </w:r>
            <w:r>
              <w:rPr>
                <w:rFonts w:cstheme="minorHAnsi"/>
                <w:sz w:val="18"/>
                <w:szCs w:val="18"/>
              </w:rPr>
              <w:t xml:space="preserve">in order to receive good karma. </w:t>
            </w:r>
            <w:r w:rsidRPr="003C3BAD">
              <w:rPr>
                <w:rFonts w:cstheme="minorHAnsi"/>
                <w:sz w:val="18"/>
                <w:szCs w:val="18"/>
              </w:rPr>
              <w:t>Free will is disrupted by the fact that Brahman is beyond time and knows what will happen in the future. In a way your decisions have already b</w:t>
            </w:r>
            <w:r>
              <w:rPr>
                <w:rFonts w:cstheme="minorHAnsi"/>
                <w:sz w:val="18"/>
                <w:szCs w:val="18"/>
              </w:rPr>
              <w:t xml:space="preserve">een made and cannot be altered. </w:t>
            </w:r>
            <w:r w:rsidRPr="003C3BAD">
              <w:rPr>
                <w:rFonts w:cstheme="minorHAnsi"/>
                <w:sz w:val="18"/>
                <w:szCs w:val="18"/>
              </w:rPr>
              <w:t>Free will does not exist when you achieve moksha because without suffering there isn't the freedom to make your own c</w:t>
            </w:r>
            <w:r>
              <w:rPr>
                <w:rFonts w:cstheme="minorHAnsi"/>
                <w:sz w:val="18"/>
                <w:szCs w:val="18"/>
              </w:rPr>
              <w:t xml:space="preserve">hoices and learn from mistakes. </w:t>
            </w:r>
            <w:r w:rsidRPr="003C3BAD">
              <w:rPr>
                <w:rFonts w:cstheme="minorHAnsi"/>
                <w:sz w:val="18"/>
                <w:szCs w:val="18"/>
              </w:rPr>
              <w:t>Caste system goes against free will because you are placed in your cast without choice, and you will stay there till your next life therefore your quality of life is pre-destined and cannot be altered. Going against freedom of choice.</w:t>
            </w:r>
          </w:p>
        </w:tc>
      </w:tr>
    </w:tbl>
    <w:p w14:paraId="19E0FDAD" w14:textId="77777777" w:rsidR="008E339B" w:rsidRPr="00807017" w:rsidRDefault="008E339B" w:rsidP="008E339B">
      <w:pPr>
        <w:rPr>
          <w:sz w:val="18"/>
          <w:szCs w:val="18"/>
        </w:rPr>
      </w:pPr>
    </w:p>
    <w:p w14:paraId="67708580" w14:textId="77777777" w:rsidR="00E440C8" w:rsidRDefault="00E440C8">
      <w:pPr>
        <w:rPr>
          <w:b/>
          <w:sz w:val="24"/>
          <w:szCs w:val="24"/>
        </w:rPr>
      </w:pPr>
    </w:p>
    <w:p w14:paraId="62BE6D6B" w14:textId="654E9FC0" w:rsidR="00F27456" w:rsidRPr="00696352" w:rsidRDefault="00F27456" w:rsidP="00074CDA">
      <w:pPr>
        <w:widowControl w:val="0"/>
        <w:rPr>
          <w:b/>
          <w:sz w:val="24"/>
          <w:szCs w:val="24"/>
        </w:rPr>
      </w:pPr>
      <w:r w:rsidRPr="00696352">
        <w:rPr>
          <w:b/>
          <w:sz w:val="24"/>
          <w:szCs w:val="24"/>
        </w:rPr>
        <w:t xml:space="preserve">Homework 1: </w:t>
      </w:r>
      <w:r w:rsidR="008C3B59" w:rsidRPr="008C3B59">
        <w:rPr>
          <w:b/>
          <w:sz w:val="24"/>
          <w:szCs w:val="24"/>
        </w:rPr>
        <w:t>What</w:t>
      </w:r>
      <w:r w:rsidR="008C3B59">
        <w:rPr>
          <w:b/>
          <w:sz w:val="24"/>
          <w:szCs w:val="24"/>
        </w:rPr>
        <w:t xml:space="preserve"> do Hindus believe about reincarnation</w:t>
      </w:r>
      <w:r w:rsidR="008C3B59" w:rsidRPr="008C3B59">
        <w:rPr>
          <w:b/>
          <w:sz w:val="24"/>
          <w:szCs w:val="24"/>
        </w:rPr>
        <w:t>?</w:t>
      </w:r>
      <w:r w:rsidR="008C3B59">
        <w:rPr>
          <w:b/>
          <w:sz w:val="24"/>
          <w:szCs w:val="24"/>
        </w:rPr>
        <w:tab/>
      </w:r>
      <w:r w:rsidR="008C3B59">
        <w:rPr>
          <w:b/>
          <w:sz w:val="24"/>
          <w:szCs w:val="24"/>
        </w:rPr>
        <w:tab/>
      </w:r>
      <w:r w:rsidR="008C3B59">
        <w:rPr>
          <w:b/>
          <w:sz w:val="24"/>
          <w:szCs w:val="24"/>
        </w:rPr>
        <w:tab/>
      </w:r>
      <w:r w:rsidR="00CA6139">
        <w:rPr>
          <w:b/>
          <w:sz w:val="24"/>
          <w:szCs w:val="24"/>
        </w:rPr>
        <w:t>Due</w:t>
      </w:r>
      <w:r w:rsidRPr="00696352">
        <w:rPr>
          <w:b/>
          <w:sz w:val="24"/>
          <w:szCs w:val="24"/>
        </w:rPr>
        <w:t>:</w:t>
      </w:r>
    </w:p>
    <w:p w14:paraId="3E788D9E" w14:textId="77777777" w:rsidR="00F27456" w:rsidRPr="00696352" w:rsidRDefault="00F27456" w:rsidP="00F27456">
      <w:pPr>
        <w:widowControl w:val="0"/>
        <w:rPr>
          <w:sz w:val="24"/>
          <w:szCs w:val="24"/>
          <w:u w:val="single"/>
        </w:rPr>
      </w:pPr>
      <w:r w:rsidRPr="00696352">
        <w:rPr>
          <w:sz w:val="24"/>
          <w:szCs w:val="24"/>
          <w:u w:val="single"/>
        </w:rPr>
        <w:t>Read the following passage</w:t>
      </w:r>
      <w:r w:rsidR="003D45C9">
        <w:rPr>
          <w:sz w:val="24"/>
          <w:szCs w:val="24"/>
          <w:u w:val="single"/>
        </w:rPr>
        <w:t xml:space="preserve">, </w:t>
      </w:r>
      <w:r w:rsidRPr="00696352">
        <w:rPr>
          <w:sz w:val="24"/>
          <w:szCs w:val="24"/>
          <w:u w:val="single"/>
        </w:rPr>
        <w:t xml:space="preserve">and make notes of the key points in the bullet-points below the text. </w:t>
      </w:r>
    </w:p>
    <w:p w14:paraId="007BE2F5" w14:textId="108D73E0" w:rsidR="00682E55" w:rsidRDefault="00682E55" w:rsidP="009F7204">
      <w:pPr>
        <w:widowControl w:val="0"/>
        <w:rPr>
          <w:b/>
        </w:rPr>
      </w:pPr>
    </w:p>
    <w:p w14:paraId="1DA31A8A" w14:textId="17AE7D11" w:rsidR="00DA1B5C" w:rsidRPr="007F4C7F" w:rsidRDefault="007F4C7F" w:rsidP="009F7204">
      <w:pPr>
        <w:widowControl w:val="0"/>
      </w:pPr>
      <w:r w:rsidRPr="007F4C7F">
        <w:rPr>
          <w:b/>
          <w:noProof/>
        </w:rPr>
        <mc:AlternateContent>
          <mc:Choice Requires="wps">
            <w:drawing>
              <wp:anchor distT="45720" distB="45720" distL="114300" distR="114300" simplePos="0" relativeHeight="251659264" behindDoc="0" locked="0" layoutInCell="1" allowOverlap="1" wp14:anchorId="0485FBA6" wp14:editId="4AC9B83E">
                <wp:simplePos x="0" y="0"/>
                <wp:positionH relativeFrom="column">
                  <wp:posOffset>4394200</wp:posOffset>
                </wp:positionH>
                <wp:positionV relativeFrom="paragraph">
                  <wp:posOffset>7620</wp:posOffset>
                </wp:positionV>
                <wp:extent cx="2127250" cy="162560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7250" cy="1625600"/>
                        </a:xfrm>
                        <a:prstGeom prst="rect">
                          <a:avLst/>
                        </a:prstGeom>
                        <a:solidFill>
                          <a:srgbClr val="FFFFFF"/>
                        </a:solidFill>
                        <a:ln w="9525">
                          <a:solidFill>
                            <a:srgbClr val="000000"/>
                          </a:solidFill>
                          <a:miter lim="800000"/>
                          <a:headEnd/>
                          <a:tailEnd/>
                        </a:ln>
                      </wps:spPr>
                      <wps:txbx>
                        <w:txbxContent>
                          <w:p w14:paraId="75521122" w14:textId="01F49D81" w:rsidR="007F4C7F" w:rsidRDefault="007F4C7F">
                            <w:r>
                              <w:rPr>
                                <w:noProof/>
                              </w:rPr>
                              <w:drawing>
                                <wp:inline distT="0" distB="0" distL="0" distR="0" wp14:anchorId="03E4E2B7" wp14:editId="3C4570EC">
                                  <wp:extent cx="1980565" cy="1477727"/>
                                  <wp:effectExtent l="0" t="0" r="63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97787" cy="149057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85FBA6" id="_x0000_t202" coordsize="21600,21600" o:spt="202" path="m,l,21600r21600,l21600,xe">
                <v:stroke joinstyle="miter"/>
                <v:path gradientshapeok="t" o:connecttype="rect"/>
              </v:shapetype>
              <v:shape id="Text Box 2" o:spid="_x0000_s1026" type="#_x0000_t202" style="position:absolute;margin-left:346pt;margin-top:.6pt;width:167.5pt;height:12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">
                <v:textbox>
                  <w:txbxContent>
                    <w:p w14:paraId="75521122" w14:textId="01F49D81" w:rsidR="007F4C7F" w:rsidRDefault="007F4C7F">
                      <w:r>
                        <w:rPr>
                          <w:noProof/>
                        </w:rPr>
                        <w:drawing>
                          <wp:inline distT="0" distB="0" distL="0" distR="0" wp14:anchorId="03E4E2B7" wp14:editId="3C4570EC">
                            <wp:extent cx="1980565" cy="1477727"/>
                            <wp:effectExtent l="0" t="0" r="63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97787" cy="1490577"/>
                                    </a:xfrm>
                                    <a:prstGeom prst="rect">
                                      <a:avLst/>
                                    </a:prstGeom>
                                  </pic:spPr>
                                </pic:pic>
                              </a:graphicData>
                            </a:graphic>
                          </wp:inline>
                        </w:drawing>
                      </w:r>
                    </w:p>
                  </w:txbxContent>
                </v:textbox>
                <w10:wrap type="square"/>
              </v:shape>
            </w:pict>
          </mc:Fallback>
        </mc:AlternateContent>
      </w:r>
      <w:r w:rsidRPr="007F4C7F">
        <w:t>Hindus believe that each human has an atman (soul) which passes through a long cycle of existence occupying different bodies and experiencing repeated births, deaths and rebirths. This transmigration of the soul is known as reincarnation.</w:t>
      </w:r>
    </w:p>
    <w:p w14:paraId="0227DF9D" w14:textId="321AEB94" w:rsidR="00DA1B5C" w:rsidRDefault="007F4C7F" w:rsidP="009F7204">
      <w:pPr>
        <w:widowControl w:val="0"/>
      </w:pPr>
      <w:r w:rsidRPr="007F4C7F">
        <w:t>‘As a man casts off his worn-out clothes and takes on other new ones, so does the embodied soul cast off his worn-out bodies and enters other new.’ Bhagavad Gita 2:22</w:t>
      </w:r>
    </w:p>
    <w:p w14:paraId="4DCC6867" w14:textId="35CE16E1" w:rsidR="007F4C7F" w:rsidRDefault="007F4C7F" w:rsidP="009F7204">
      <w:pPr>
        <w:widowControl w:val="0"/>
      </w:pPr>
    </w:p>
    <w:p w14:paraId="2970A119" w14:textId="46C7E22A" w:rsidR="007F4C7F" w:rsidRPr="00752558" w:rsidRDefault="007F4C7F" w:rsidP="009F7204">
      <w:pPr>
        <w:widowControl w:val="0"/>
        <w:rPr>
          <w:b/>
        </w:rPr>
      </w:pPr>
      <w:r w:rsidRPr="00752558">
        <w:rPr>
          <w:b/>
        </w:rPr>
        <w:t>Reincarnation – Infinity</w:t>
      </w:r>
    </w:p>
    <w:p w14:paraId="6890FDF3" w14:textId="7D3C3162" w:rsidR="007F4C7F" w:rsidRDefault="005A69B7" w:rsidP="009F7204">
      <w:pPr>
        <w:widowControl w:val="0"/>
      </w:pPr>
      <w:r>
        <w:rPr>
          <w:noProof/>
        </w:rPr>
        <mc:AlternateContent>
          <mc:Choice Requires="wps">
            <w:drawing>
              <wp:anchor distT="45720" distB="45720" distL="114300" distR="114300" simplePos="0" relativeHeight="251663360" behindDoc="0" locked="0" layoutInCell="1" allowOverlap="1" wp14:anchorId="3502D903" wp14:editId="4A3AEAED">
                <wp:simplePos x="0" y="0"/>
                <wp:positionH relativeFrom="margin">
                  <wp:posOffset>-171450</wp:posOffset>
                </wp:positionH>
                <wp:positionV relativeFrom="paragraph">
                  <wp:posOffset>109855</wp:posOffset>
                </wp:positionV>
                <wp:extent cx="3041650" cy="1962150"/>
                <wp:effectExtent l="0" t="0" r="2540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650" cy="1962150"/>
                        </a:xfrm>
                        <a:prstGeom prst="rect">
                          <a:avLst/>
                        </a:prstGeom>
                        <a:solidFill>
                          <a:srgbClr val="FFFFFF"/>
                        </a:solidFill>
                        <a:ln w="9525">
                          <a:solidFill>
                            <a:srgbClr val="000000"/>
                          </a:solidFill>
                          <a:miter lim="800000"/>
                          <a:headEnd/>
                          <a:tailEnd/>
                        </a:ln>
                      </wps:spPr>
                      <wps:txbx>
                        <w:txbxContent>
                          <w:p w14:paraId="1791443E" w14:textId="2293579C" w:rsidR="005A69B7" w:rsidRDefault="005A69B7">
                            <w:r w:rsidRPr="005A69B7">
                              <w:drawing>
                                <wp:inline distT="0" distB="0" distL="0" distR="0" wp14:anchorId="42EF9076" wp14:editId="299CB486">
                                  <wp:extent cx="2849880" cy="2119955"/>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49880" cy="211995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02D903" id="_x0000_s1027" type="#_x0000_t202" style="position:absolute;margin-left:-13.5pt;margin-top:8.65pt;width:239.5pt;height:154.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">
                <v:textbox>
                  <w:txbxContent>
                    <w:p w14:paraId="1791443E" w14:textId="2293579C" w:rsidR="005A69B7" w:rsidRDefault="005A69B7">
                      <w:r w:rsidRPr="005A69B7">
                        <w:drawing>
                          <wp:inline distT="0" distB="0" distL="0" distR="0" wp14:anchorId="42EF9076" wp14:editId="299CB486">
                            <wp:extent cx="2849880" cy="2119955"/>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49880" cy="2119955"/>
                                    </a:xfrm>
                                    <a:prstGeom prst="rect">
                                      <a:avLst/>
                                    </a:prstGeom>
                                    <a:noFill/>
                                    <a:ln>
                                      <a:noFill/>
                                    </a:ln>
                                  </pic:spPr>
                                </pic:pic>
                              </a:graphicData>
                            </a:graphic>
                          </wp:inline>
                        </w:drawing>
                      </w:r>
                    </w:p>
                  </w:txbxContent>
                </v:textbox>
                <w10:wrap type="square" anchorx="margin"/>
              </v:shape>
            </w:pict>
          </mc:Fallback>
        </mc:AlternateContent>
      </w:r>
      <w:r w:rsidR="007F4C7F" w:rsidRPr="007F4C7F">
        <w:t>Infinity means endless, in Hinduism. This symbol represents the endless cycle of Samsara, (reincarnation).</w:t>
      </w:r>
    </w:p>
    <w:p w14:paraId="34A00117" w14:textId="718C6D4E" w:rsidR="007F4C7F" w:rsidRDefault="005A69B7" w:rsidP="009F7204">
      <w:pPr>
        <w:widowControl w:val="0"/>
      </w:pPr>
      <w:r>
        <w:rPr>
          <w:noProof/>
        </w:rPr>
        <mc:AlternateContent>
          <mc:Choice Requires="wps">
            <w:drawing>
              <wp:anchor distT="45720" distB="45720" distL="114300" distR="114300" simplePos="0" relativeHeight="251661312" behindDoc="0" locked="0" layoutInCell="1" allowOverlap="1" wp14:anchorId="21928717" wp14:editId="6A33A9EF">
                <wp:simplePos x="0" y="0"/>
                <wp:positionH relativeFrom="margin">
                  <wp:posOffset>3943350</wp:posOffset>
                </wp:positionH>
                <wp:positionV relativeFrom="paragraph">
                  <wp:posOffset>107315</wp:posOffset>
                </wp:positionV>
                <wp:extent cx="2360930" cy="1346200"/>
                <wp:effectExtent l="0" t="0" r="2794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46200"/>
                        </a:xfrm>
                        <a:prstGeom prst="rect">
                          <a:avLst/>
                        </a:prstGeom>
                        <a:solidFill>
                          <a:srgbClr val="FFFFFF"/>
                        </a:solidFill>
                        <a:ln w="9525">
                          <a:solidFill>
                            <a:srgbClr val="000000"/>
                          </a:solidFill>
                          <a:miter lim="800000"/>
                          <a:headEnd/>
                          <a:tailEnd/>
                        </a:ln>
                      </wps:spPr>
                      <wps:txbx>
                        <w:txbxContent>
                          <w:p w14:paraId="1A3692B2" w14:textId="5EB945B3" w:rsidR="005A69B7" w:rsidRDefault="005A69B7">
                            <w:r>
                              <w:rPr>
                                <w:noProof/>
                              </w:rPr>
                              <w:drawing>
                                <wp:inline distT="0" distB="0" distL="0" distR="0" wp14:anchorId="083E8545" wp14:editId="25792E55">
                                  <wp:extent cx="2438400" cy="11938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38400" cy="11938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1928717" id="_x0000_s1028" type="#_x0000_t202" style="position:absolute;margin-left:310.5pt;margin-top:8.45pt;width:185.9pt;height:106pt;z-index:25166131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">
                <v:textbox>
                  <w:txbxContent>
                    <w:p w14:paraId="1A3692B2" w14:textId="5EB945B3" w:rsidR="005A69B7" w:rsidRDefault="005A69B7">
                      <w:r>
                        <w:rPr>
                          <w:noProof/>
                        </w:rPr>
                        <w:drawing>
                          <wp:inline distT="0" distB="0" distL="0" distR="0" wp14:anchorId="083E8545" wp14:editId="25792E55">
                            <wp:extent cx="2438400" cy="11938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38400" cy="1193800"/>
                                    </a:xfrm>
                                    <a:prstGeom prst="rect">
                                      <a:avLst/>
                                    </a:prstGeom>
                                  </pic:spPr>
                                </pic:pic>
                              </a:graphicData>
                            </a:graphic>
                          </wp:inline>
                        </w:drawing>
                      </w:r>
                    </w:p>
                  </w:txbxContent>
                </v:textbox>
                <w10:wrap type="square" anchorx="margin"/>
              </v:shape>
            </w:pict>
          </mc:Fallback>
        </mc:AlternateContent>
      </w:r>
      <w:r>
        <w:rPr>
          <w:noProof/>
        </w:rPr>
        <mc:AlternateContent>
          <mc:Choice Requires="wps">
            <w:drawing>
              <wp:anchor distT="0" distB="0" distL="114300" distR="114300" simplePos="0" relativeHeight="251664384" behindDoc="0" locked="0" layoutInCell="1" allowOverlap="1" wp14:anchorId="234A105E" wp14:editId="52BE2CC3">
                <wp:simplePos x="0" y="0"/>
                <wp:positionH relativeFrom="column">
                  <wp:posOffset>2959100</wp:posOffset>
                </wp:positionH>
                <wp:positionV relativeFrom="paragraph">
                  <wp:posOffset>8890</wp:posOffset>
                </wp:positionV>
                <wp:extent cx="889000" cy="1593850"/>
                <wp:effectExtent l="0" t="0" r="25400" b="25400"/>
                <wp:wrapNone/>
                <wp:docPr id="20" name="Text Box 20"/>
                <wp:cNvGraphicFramePr/>
                <a:graphic xmlns:a="http://schemas.openxmlformats.org/drawingml/2006/main">
                  <a:graphicData uri="http://schemas.microsoft.com/office/word/2010/wordprocessingShape">
                    <wps:wsp>
                      <wps:cNvSpPr txBox="1"/>
                      <wps:spPr>
                        <a:xfrm>
                          <a:off x="0" y="0"/>
                          <a:ext cx="889000" cy="1593850"/>
                        </a:xfrm>
                        <a:prstGeom prst="rect">
                          <a:avLst/>
                        </a:prstGeom>
                        <a:solidFill>
                          <a:schemeClr val="lt1"/>
                        </a:solidFill>
                        <a:ln w="6350">
                          <a:solidFill>
                            <a:prstClr val="black"/>
                          </a:solidFill>
                        </a:ln>
                      </wps:spPr>
                      <wps:txbx>
                        <w:txbxContent>
                          <w:p w14:paraId="658A1B0C" w14:textId="77777777" w:rsidR="005A69B7" w:rsidRPr="005A69B7" w:rsidRDefault="005A69B7" w:rsidP="005A69B7">
                            <w:r w:rsidRPr="005A69B7">
                              <w:t>Re’ means ‘again’</w:t>
                            </w:r>
                          </w:p>
                          <w:p w14:paraId="7E3C8CA6" w14:textId="77777777" w:rsidR="005A69B7" w:rsidRPr="005A69B7" w:rsidRDefault="005A69B7" w:rsidP="005A69B7">
                            <w:r w:rsidRPr="005A69B7">
                              <w:t>‘in’ means ‘in</w:t>
                            </w:r>
                            <w:proofErr w:type="gramStart"/>
                            <w:r w:rsidRPr="005A69B7">
                              <w:t>’  (!)</w:t>
                            </w:r>
                            <w:proofErr w:type="gramEnd"/>
                          </w:p>
                          <w:p w14:paraId="73ECAEB8" w14:textId="77777777" w:rsidR="005A69B7" w:rsidRPr="005A69B7" w:rsidRDefault="005A69B7" w:rsidP="005A69B7">
                            <w:r w:rsidRPr="005A69B7">
                              <w:t>‘</w:t>
                            </w:r>
                            <w:proofErr w:type="spellStart"/>
                            <w:r w:rsidRPr="005A69B7">
                              <w:t>carn</w:t>
                            </w:r>
                            <w:proofErr w:type="spellEnd"/>
                            <w:r w:rsidRPr="005A69B7">
                              <w:t>’ means ‘flesh’</w:t>
                            </w:r>
                          </w:p>
                          <w:p w14:paraId="42500DEA" w14:textId="59F7B0C5" w:rsidR="005A69B7" w:rsidRDefault="005A69B7" w:rsidP="005A69B7">
                            <w:r w:rsidRPr="005A69B7">
                              <w:t>Meaning, ‘again in flesh’.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4A105E" id="Text Box 20" o:spid="_x0000_s1029" type="#_x0000_t202" style="position:absolute;margin-left:233pt;margin-top:.7pt;width:70pt;height:12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" fillcolor="white [3201]" strokeweight=".5pt">
                <v:textbox>
                  <w:txbxContent>
                    <w:p w14:paraId="658A1B0C" w14:textId="77777777" w:rsidR="005A69B7" w:rsidRPr="005A69B7" w:rsidRDefault="005A69B7" w:rsidP="005A69B7">
                      <w:r w:rsidRPr="005A69B7">
                        <w:t>Re’ means ‘again’</w:t>
                      </w:r>
                    </w:p>
                    <w:p w14:paraId="7E3C8CA6" w14:textId="77777777" w:rsidR="005A69B7" w:rsidRPr="005A69B7" w:rsidRDefault="005A69B7" w:rsidP="005A69B7">
                      <w:r w:rsidRPr="005A69B7">
                        <w:t>‘in’ means ‘in</w:t>
                      </w:r>
                      <w:proofErr w:type="gramStart"/>
                      <w:r w:rsidRPr="005A69B7">
                        <w:t>’  (!)</w:t>
                      </w:r>
                      <w:proofErr w:type="gramEnd"/>
                    </w:p>
                    <w:p w14:paraId="73ECAEB8" w14:textId="77777777" w:rsidR="005A69B7" w:rsidRPr="005A69B7" w:rsidRDefault="005A69B7" w:rsidP="005A69B7">
                      <w:r w:rsidRPr="005A69B7">
                        <w:t>‘</w:t>
                      </w:r>
                      <w:proofErr w:type="spellStart"/>
                      <w:r w:rsidRPr="005A69B7">
                        <w:t>carn</w:t>
                      </w:r>
                      <w:proofErr w:type="spellEnd"/>
                      <w:r w:rsidRPr="005A69B7">
                        <w:t>’ means ‘flesh’</w:t>
                      </w:r>
                    </w:p>
                    <w:p w14:paraId="42500DEA" w14:textId="59F7B0C5" w:rsidR="005A69B7" w:rsidRDefault="005A69B7" w:rsidP="005A69B7">
                      <w:r w:rsidRPr="005A69B7">
                        <w:t>Meaning, ‘again in flesh’.</w:t>
                      </w:r>
                    </w:p>
                  </w:txbxContent>
                </v:textbox>
              </v:shape>
            </w:pict>
          </mc:Fallback>
        </mc:AlternateContent>
      </w:r>
    </w:p>
    <w:p w14:paraId="0BC29F0E" w14:textId="1114507D" w:rsidR="007F4C7F" w:rsidRDefault="007F4C7F" w:rsidP="009F7204">
      <w:pPr>
        <w:widowControl w:val="0"/>
      </w:pPr>
    </w:p>
    <w:p w14:paraId="30B9B96E" w14:textId="133C8C99" w:rsidR="007F4C7F" w:rsidRPr="007F4C7F" w:rsidRDefault="007F4C7F" w:rsidP="009F7204">
      <w:pPr>
        <w:widowControl w:val="0"/>
      </w:pPr>
    </w:p>
    <w:p w14:paraId="49C7A767" w14:textId="77777777" w:rsidR="005A69B7" w:rsidRDefault="005A69B7" w:rsidP="009F7204">
      <w:pPr>
        <w:widowControl w:val="0"/>
        <w:rPr>
          <w:b/>
        </w:rPr>
      </w:pPr>
    </w:p>
    <w:p w14:paraId="1393E169" w14:textId="77777777" w:rsidR="005A69B7" w:rsidRDefault="005A69B7" w:rsidP="009F7204">
      <w:pPr>
        <w:widowControl w:val="0"/>
        <w:rPr>
          <w:b/>
        </w:rPr>
      </w:pPr>
    </w:p>
    <w:p w14:paraId="1AA9C4BA" w14:textId="334A4A83" w:rsidR="005A69B7" w:rsidRDefault="005A69B7" w:rsidP="009F7204">
      <w:pPr>
        <w:widowControl w:val="0"/>
        <w:rPr>
          <w:b/>
        </w:rPr>
      </w:pPr>
    </w:p>
    <w:p w14:paraId="44196320" w14:textId="31B3C6D8" w:rsidR="005A69B7" w:rsidRPr="00CA2D9D" w:rsidRDefault="005A69B7" w:rsidP="009F7204">
      <w:pPr>
        <w:widowControl w:val="0"/>
      </w:pPr>
      <w:r w:rsidRPr="00CA2D9D">
        <w:rPr>
          <w:b/>
        </w:rPr>
        <w:t>Rebirth</w:t>
      </w:r>
      <w:r w:rsidRPr="00CA2D9D">
        <w:t xml:space="preserve"> might sound like a good thing but actually, Hindus believe that going around and around in the cycle of samsara is keeping </w:t>
      </w:r>
      <w:proofErr w:type="gramStart"/>
      <w:r w:rsidRPr="00CA2D9D">
        <w:t>humans</w:t>
      </w:r>
      <w:proofErr w:type="gramEnd"/>
      <w:r w:rsidRPr="00CA2D9D">
        <w:t xml:space="preserve"> souls (atman) trapped in the material world away from the sublime spiritual one.</w:t>
      </w:r>
    </w:p>
    <w:p w14:paraId="23168331" w14:textId="55995CFC" w:rsidR="005A69B7" w:rsidRPr="00CA2D9D" w:rsidRDefault="005A69B7" w:rsidP="005A69B7">
      <w:pPr>
        <w:widowControl w:val="0"/>
      </w:pPr>
      <w:r w:rsidRPr="00CA2D9D">
        <w:rPr>
          <w:b/>
        </w:rPr>
        <w:t>Karma</w:t>
      </w:r>
      <w:r w:rsidRPr="00CA2D9D">
        <w:t xml:space="preserve"> means action. This refers to the law of cause and effect i.e. actions and their consequences…</w:t>
      </w:r>
    </w:p>
    <w:p w14:paraId="779123D5" w14:textId="4B4D68AB" w:rsidR="005A69B7" w:rsidRPr="00CA2D9D" w:rsidRDefault="005A69B7" w:rsidP="005A69B7">
      <w:pPr>
        <w:widowControl w:val="0"/>
      </w:pPr>
      <w:r w:rsidRPr="00CA2D9D">
        <w:t xml:space="preserve">Hindus believe this is a law of the universe just like the law of gravity. The law: Every single action has an </w:t>
      </w:r>
      <w:r w:rsidR="00840946">
        <w:t>a</w:t>
      </w:r>
      <w:bookmarkStart w:id="0" w:name="_GoBack"/>
      <w:bookmarkEnd w:id="0"/>
      <w:r w:rsidR="00840946" w:rsidRPr="00CA2D9D">
        <w:t>ffect</w:t>
      </w:r>
      <w:r w:rsidRPr="00CA2D9D">
        <w:t xml:space="preserve"> on something else. Karma decides where you come back and what you come back as. If your actions are good you will get a good rebirth into pleasant circumstances; if they are bad you will get a bad one… </w:t>
      </w:r>
    </w:p>
    <w:p w14:paraId="0C1F153E" w14:textId="205A0869" w:rsidR="005A69B7" w:rsidRPr="00CA2D9D" w:rsidRDefault="005A69B7" w:rsidP="005A69B7">
      <w:pPr>
        <w:widowControl w:val="0"/>
      </w:pPr>
      <w:r w:rsidRPr="00CA2D9D">
        <w:t>In a lifetime people build up karma, both good and bad, based on their actions within that lifetime. This karma affects their future lives and existences…</w:t>
      </w:r>
    </w:p>
    <w:p w14:paraId="006D001B" w14:textId="2B8E169F" w:rsidR="005A69B7" w:rsidRPr="00CA2D9D" w:rsidRDefault="005A69B7" w:rsidP="009F7204">
      <w:pPr>
        <w:widowControl w:val="0"/>
      </w:pPr>
      <w:r w:rsidRPr="00CA2D9D">
        <w:t>There are lots of different types of rebirth in Samsara. You can come back as a human or a pig; as a god or a ghost; in heaven or in hell. Some Hindus believe you can even come back as a flower!</w:t>
      </w:r>
    </w:p>
    <w:p w14:paraId="3D2D0D66" w14:textId="2C041710" w:rsidR="005A69B7" w:rsidRPr="00CA2D9D" w:rsidRDefault="005A69B7" w:rsidP="009F7204">
      <w:pPr>
        <w:widowControl w:val="0"/>
      </w:pPr>
      <w:r w:rsidRPr="00CA2D9D">
        <w:rPr>
          <w:b/>
        </w:rPr>
        <w:t>Moksha is</w:t>
      </w:r>
      <w:r w:rsidRPr="00CA2D9D">
        <w:t xml:space="preserve"> …  Salvation – of the soul which is rescued from the material world and delivered into the spiritual.</w:t>
      </w:r>
    </w:p>
    <w:p w14:paraId="33F583E0" w14:textId="58B6308A" w:rsidR="00CA2D9D" w:rsidRPr="00CA2D9D" w:rsidRDefault="00CA2D9D" w:rsidP="009F7204">
      <w:pPr>
        <w:widowControl w:val="0"/>
      </w:pPr>
      <w:r w:rsidRPr="00CA2D9D">
        <w:t>The Goal – of Hindus is to eventually achieve moksha. Though many accept this might not happen for their next carnation they aim to build up positive karma in the hope of a good rebirth that might be a little closer to moksha.</w:t>
      </w:r>
    </w:p>
    <w:p w14:paraId="2BBE817C" w14:textId="186AB19F" w:rsidR="009F7204" w:rsidRPr="009129F6" w:rsidRDefault="006E4C67" w:rsidP="009F7204">
      <w:pPr>
        <w:widowControl w:val="0"/>
        <w:rPr>
          <w:b/>
        </w:rPr>
      </w:pPr>
      <w:r>
        <w:rPr>
          <w:b/>
        </w:rPr>
        <w:t>K</w:t>
      </w:r>
      <w:r w:rsidR="009F7204" w:rsidRPr="009129F6">
        <w:rPr>
          <w:b/>
        </w:rPr>
        <w:t>ey Points:</w:t>
      </w:r>
    </w:p>
    <w:p w14:paraId="467A3988" w14:textId="77777777" w:rsidR="009F7204" w:rsidRDefault="009F7204" w:rsidP="009F7204">
      <w:pPr>
        <w:widowControl w:val="0"/>
      </w:pPr>
      <w:r>
        <w:t xml:space="preserve">* </w:t>
      </w:r>
    </w:p>
    <w:p w14:paraId="59FDE052" w14:textId="77777777" w:rsidR="009F7204" w:rsidRDefault="009F7204" w:rsidP="009F7204">
      <w:pPr>
        <w:widowControl w:val="0"/>
      </w:pPr>
      <w:r>
        <w:t xml:space="preserve">* </w:t>
      </w:r>
    </w:p>
    <w:p w14:paraId="7B939E13" w14:textId="2A778401" w:rsidR="00551FF3" w:rsidRDefault="009F7204" w:rsidP="00551FF3">
      <w:pPr>
        <w:widowControl w:val="0"/>
        <w:rPr>
          <w:sz w:val="24"/>
          <w:szCs w:val="24"/>
        </w:rPr>
      </w:pPr>
      <w:r>
        <w:t xml:space="preserve">* </w:t>
      </w:r>
      <w:r w:rsidR="00551FF3" w:rsidRPr="00696352">
        <w:rPr>
          <w:sz w:val="24"/>
          <w:szCs w:val="24"/>
        </w:rPr>
        <w:t xml:space="preserve"> </w:t>
      </w:r>
    </w:p>
    <w:sectPr w:rsidR="00551FF3" w:rsidSect="008E339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D41E8"/>
    <w:multiLevelType w:val="hybridMultilevel"/>
    <w:tmpl w:val="B9D4A4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15:restartNumberingAfterBreak="0">
    <w:nsid w:val="0D826B8A"/>
    <w:multiLevelType w:val="hybridMultilevel"/>
    <w:tmpl w:val="931035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3DE2D58"/>
    <w:multiLevelType w:val="hybridMultilevel"/>
    <w:tmpl w:val="A6E0761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52E7F84"/>
    <w:multiLevelType w:val="hybridMultilevel"/>
    <w:tmpl w:val="A0BCDD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B5D3710"/>
    <w:multiLevelType w:val="hybridMultilevel"/>
    <w:tmpl w:val="58B0C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8C479B"/>
    <w:multiLevelType w:val="hybridMultilevel"/>
    <w:tmpl w:val="FAE0F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E95B5A"/>
    <w:multiLevelType w:val="hybridMultilevel"/>
    <w:tmpl w:val="F35A54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59D57BF"/>
    <w:multiLevelType w:val="hybridMultilevel"/>
    <w:tmpl w:val="2BACB8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44B15E9"/>
    <w:multiLevelType w:val="hybridMultilevel"/>
    <w:tmpl w:val="70C80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6C1F96"/>
    <w:multiLevelType w:val="hybridMultilevel"/>
    <w:tmpl w:val="076032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F743168"/>
    <w:multiLevelType w:val="hybridMultilevel"/>
    <w:tmpl w:val="65AC0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0453BB"/>
    <w:multiLevelType w:val="hybridMultilevel"/>
    <w:tmpl w:val="0E60C9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EED14F3"/>
    <w:multiLevelType w:val="hybridMultilevel"/>
    <w:tmpl w:val="6C184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6"/>
  </w:num>
  <w:num w:numId="4">
    <w:abstractNumId w:val="11"/>
  </w:num>
  <w:num w:numId="5">
    <w:abstractNumId w:val="12"/>
  </w:num>
  <w:num w:numId="6">
    <w:abstractNumId w:val="7"/>
  </w:num>
  <w:num w:numId="7">
    <w:abstractNumId w:val="1"/>
  </w:num>
  <w:num w:numId="8">
    <w:abstractNumId w:val="10"/>
  </w:num>
  <w:num w:numId="9">
    <w:abstractNumId w:val="3"/>
  </w:num>
  <w:num w:numId="10">
    <w:abstractNumId w:val="5"/>
  </w:num>
  <w:num w:numId="11">
    <w:abstractNumId w:val="2"/>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39B"/>
    <w:rsid w:val="00072A47"/>
    <w:rsid w:val="00074CDA"/>
    <w:rsid w:val="000839A1"/>
    <w:rsid w:val="000B32A9"/>
    <w:rsid w:val="000D1BDE"/>
    <w:rsid w:val="00137E4A"/>
    <w:rsid w:val="001524EA"/>
    <w:rsid w:val="001A58DA"/>
    <w:rsid w:val="001D1D52"/>
    <w:rsid w:val="00200A8A"/>
    <w:rsid w:val="002275FC"/>
    <w:rsid w:val="00232E0B"/>
    <w:rsid w:val="00235FEA"/>
    <w:rsid w:val="00242284"/>
    <w:rsid w:val="00255DAD"/>
    <w:rsid w:val="002737EB"/>
    <w:rsid w:val="00376E9B"/>
    <w:rsid w:val="003B0FEE"/>
    <w:rsid w:val="003C3BAD"/>
    <w:rsid w:val="003D45C9"/>
    <w:rsid w:val="003D7AD9"/>
    <w:rsid w:val="003F4605"/>
    <w:rsid w:val="003F6828"/>
    <w:rsid w:val="004C38C9"/>
    <w:rsid w:val="00534CFD"/>
    <w:rsid w:val="00551FF3"/>
    <w:rsid w:val="00563796"/>
    <w:rsid w:val="00593DB7"/>
    <w:rsid w:val="005A69B7"/>
    <w:rsid w:val="00676269"/>
    <w:rsid w:val="00682E55"/>
    <w:rsid w:val="00696352"/>
    <w:rsid w:val="006E3838"/>
    <w:rsid w:val="006E4C67"/>
    <w:rsid w:val="0073101B"/>
    <w:rsid w:val="0073200A"/>
    <w:rsid w:val="00752558"/>
    <w:rsid w:val="007D3532"/>
    <w:rsid w:val="007E31DC"/>
    <w:rsid w:val="007F4C7F"/>
    <w:rsid w:val="00821753"/>
    <w:rsid w:val="00840946"/>
    <w:rsid w:val="00844893"/>
    <w:rsid w:val="008B17D0"/>
    <w:rsid w:val="008C3B59"/>
    <w:rsid w:val="008E339B"/>
    <w:rsid w:val="008E6A10"/>
    <w:rsid w:val="008F0D26"/>
    <w:rsid w:val="009129F6"/>
    <w:rsid w:val="00914B75"/>
    <w:rsid w:val="00924DE2"/>
    <w:rsid w:val="0093636F"/>
    <w:rsid w:val="009601CF"/>
    <w:rsid w:val="00996BB3"/>
    <w:rsid w:val="009C4A0F"/>
    <w:rsid w:val="009F389D"/>
    <w:rsid w:val="009F7204"/>
    <w:rsid w:val="00A629B7"/>
    <w:rsid w:val="00A90445"/>
    <w:rsid w:val="00AD4EB1"/>
    <w:rsid w:val="00B04010"/>
    <w:rsid w:val="00B22AB9"/>
    <w:rsid w:val="00B4562A"/>
    <w:rsid w:val="00BD006D"/>
    <w:rsid w:val="00BD130B"/>
    <w:rsid w:val="00C04208"/>
    <w:rsid w:val="00C37D18"/>
    <w:rsid w:val="00C6234B"/>
    <w:rsid w:val="00CA2D9D"/>
    <w:rsid w:val="00CA6139"/>
    <w:rsid w:val="00CC48B5"/>
    <w:rsid w:val="00D07CA7"/>
    <w:rsid w:val="00D43BA1"/>
    <w:rsid w:val="00D623DF"/>
    <w:rsid w:val="00DA1B5C"/>
    <w:rsid w:val="00E440C8"/>
    <w:rsid w:val="00E60CEA"/>
    <w:rsid w:val="00EE1914"/>
    <w:rsid w:val="00F27456"/>
    <w:rsid w:val="00F87DEB"/>
    <w:rsid w:val="00F90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6E397"/>
  <w15:chartTrackingRefBased/>
  <w15:docId w15:val="{F384171C-CD9F-45BC-A54C-0D09FFB0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33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339B"/>
    <w:pPr>
      <w:ind w:left="720"/>
      <w:contextualSpacing/>
    </w:pPr>
  </w:style>
  <w:style w:type="paragraph" w:styleId="NormalWeb">
    <w:name w:val="Normal (Web)"/>
    <w:basedOn w:val="Normal"/>
    <w:uiPriority w:val="99"/>
    <w:unhideWhenUsed/>
    <w:rsid w:val="00EE191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EE1914"/>
    <w:rPr>
      <w:color w:val="3333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3092759">
      <w:bodyDiv w:val="1"/>
      <w:marLeft w:val="0"/>
      <w:marRight w:val="0"/>
      <w:marTop w:val="0"/>
      <w:marBottom w:val="0"/>
      <w:divBdr>
        <w:top w:val="none" w:sz="0" w:space="0" w:color="auto"/>
        <w:left w:val="none" w:sz="0" w:space="0" w:color="auto"/>
        <w:bottom w:val="none" w:sz="0" w:space="0" w:color="auto"/>
        <w:right w:val="none" w:sz="0" w:space="0" w:color="auto"/>
      </w:divBdr>
    </w:div>
    <w:div w:id="1489174838">
      <w:bodyDiv w:val="1"/>
      <w:marLeft w:val="0"/>
      <w:marRight w:val="0"/>
      <w:marTop w:val="0"/>
      <w:marBottom w:val="0"/>
      <w:divBdr>
        <w:top w:val="none" w:sz="0" w:space="0" w:color="auto"/>
        <w:left w:val="none" w:sz="0" w:space="0" w:color="auto"/>
        <w:bottom w:val="none" w:sz="0" w:space="0" w:color="auto"/>
        <w:right w:val="none" w:sz="0" w:space="0" w:color="auto"/>
      </w:divBdr>
    </w:div>
    <w:div w:id="1618487800">
      <w:bodyDiv w:val="1"/>
      <w:marLeft w:val="0"/>
      <w:marRight w:val="0"/>
      <w:marTop w:val="0"/>
      <w:marBottom w:val="0"/>
      <w:divBdr>
        <w:top w:val="none" w:sz="0" w:space="0" w:color="auto"/>
        <w:left w:val="none" w:sz="0" w:space="0" w:color="auto"/>
        <w:bottom w:val="none" w:sz="0" w:space="0" w:color="auto"/>
        <w:right w:val="none" w:sz="0" w:space="0" w:color="auto"/>
      </w:divBdr>
    </w:div>
    <w:div w:id="1723476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3a61dcdb4372973fee38b5b26d643050">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584db77428144d0e2f76e63a107950c8"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Props1.xml><?xml version="1.0" encoding="utf-8"?>
<ds:datastoreItem xmlns:ds="http://schemas.openxmlformats.org/officeDocument/2006/customXml" ds:itemID="{1E286C6B-585F-418F-8F10-8258C65DF91A}">
  <ds:schemaRefs>
    <ds:schemaRef ds:uri="http://schemas.microsoft.com/sharepoint/v3/contenttype/forms"/>
  </ds:schemaRefs>
</ds:datastoreItem>
</file>

<file path=customXml/itemProps2.xml><?xml version="1.0" encoding="utf-8"?>
<ds:datastoreItem xmlns:ds="http://schemas.openxmlformats.org/officeDocument/2006/customXml" ds:itemID="{8F870561-B17E-44D6-AF19-301BFA1F7C2B}"/>
</file>

<file path=customXml/itemProps3.xml><?xml version="1.0" encoding="utf-8"?>
<ds:datastoreItem xmlns:ds="http://schemas.openxmlformats.org/officeDocument/2006/customXml" ds:itemID="{40FA368D-AA0D-4AD5-BB70-F4E235A613BF}"/>
</file>

<file path=docProps/app.xml><?xml version="1.0" encoding="utf-8"?>
<Properties xmlns="http://schemas.openxmlformats.org/officeDocument/2006/extended-properties" xmlns:vt="http://schemas.openxmlformats.org/officeDocument/2006/docPropsVTypes">
  <Template>Normal</Template>
  <TotalTime>168</TotalTime>
  <Pages>3</Pages>
  <Words>1131</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Clarke T</dc:creator>
  <cp:keywords/>
  <dc:description/>
  <cp:lastModifiedBy>ALLEN J</cp:lastModifiedBy>
  <cp:revision>4</cp:revision>
  <dcterms:created xsi:type="dcterms:W3CDTF">2025-05-07T08:50:00Z</dcterms:created>
  <dcterms:modified xsi:type="dcterms:W3CDTF">2025-05-07T11:41:00Z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ies>
</file>