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25728" w14:textId="77777777" w:rsidR="00B06D17" w:rsidRDefault="00B06D17" w:rsidP="00B06D17">
      <w:pPr>
        <w:shd w:val="clear" w:color="auto" w:fill="FFFFFF"/>
        <w:spacing w:before="100" w:beforeAutospacing="1" w:after="100" w:afterAutospacing="1"/>
        <w:outlineLvl w:val="0"/>
        <w:rPr>
          <w:rFonts w:ascii="Georgia" w:hAnsi="Georgia"/>
          <w:b/>
          <w:bCs/>
          <w:color w:val="000000"/>
          <w:kern w:val="36"/>
          <w:sz w:val="38"/>
          <w:szCs w:val="38"/>
          <w:lang w:eastAsia="en-GB"/>
        </w:rPr>
      </w:pPr>
      <w:r>
        <w:rPr>
          <w:noProof/>
        </w:rPr>
        <w:drawing>
          <wp:anchor distT="0" distB="0" distL="114300" distR="114300" simplePos="0" relativeHeight="251663374" behindDoc="0" locked="0" layoutInCell="1" allowOverlap="1" wp14:anchorId="22E52BED" wp14:editId="4CD2DA52">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660302" behindDoc="0" locked="0" layoutInCell="1" allowOverlap="1" wp14:anchorId="500E509B" wp14:editId="5BC3960E">
                <wp:simplePos x="0" y="0"/>
                <wp:positionH relativeFrom="page">
                  <wp:posOffset>-10160</wp:posOffset>
                </wp:positionH>
                <wp:positionV relativeFrom="paragraph">
                  <wp:posOffset>-234315</wp:posOffset>
                </wp:positionV>
                <wp:extent cx="8112760" cy="10365740"/>
                <wp:effectExtent l="0" t="0" r="78740" b="73660"/>
                <wp:wrapNone/>
                <wp:docPr id="1321903438" name="Group 1321903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359131536" name="Text Box 359131536"/>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3637AC86" w14:textId="0075F52D" w:rsidR="00B06D17" w:rsidRDefault="00B06D17" w:rsidP="00B06D17">
                              <w:pPr>
                                <w:shd w:val="clear" w:color="auto" w:fill="2F5496" w:themeFill="accent5" w:themeFillShade="BF"/>
                              </w:pPr>
                            </w:p>
                          </w:txbxContent>
                        </wps:txbx>
                        <wps:bodyPr rot="0" vert="horz" wrap="square" lIns="36576" tIns="36576" rIns="36576" bIns="36576" anchor="t" anchorCtr="0" upright="1">
                          <a:noAutofit/>
                        </wps:bodyPr>
                      </wps:wsp>
                      <wps:wsp>
                        <wps:cNvPr id="1996473029"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89937790" name="Text Box 89937790"/>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E25445" w14:textId="6BC8350B" w:rsidR="00B06D17" w:rsidRPr="00AC114C" w:rsidRDefault="00B06D17" w:rsidP="00B06D17">
                              <w:pPr>
                                <w:widowControl w:val="0"/>
                                <w:jc w:val="center"/>
                                <w:rPr>
                                  <w:rFonts w:asciiTheme="majorHAnsi" w:hAnsiTheme="majorHAnsi" w:cstheme="majorHAnsi"/>
                                  <w:color w:val="FFFFFF"/>
                                  <w:sz w:val="96"/>
                                  <w:szCs w:val="160"/>
                                </w:rPr>
                              </w:pPr>
                              <w:r w:rsidRPr="00AC114C">
                                <w:rPr>
                                  <w:rFonts w:asciiTheme="majorHAnsi" w:hAnsiTheme="majorHAnsi" w:cstheme="majorHAnsi"/>
                                  <w:color w:val="FFFFFF"/>
                                  <w:sz w:val="96"/>
                                  <w:szCs w:val="160"/>
                                </w:rPr>
                                <w:t>Knowledge Organiser</w:t>
                              </w:r>
                              <w:r w:rsidRPr="00AC114C">
                                <w:rPr>
                                  <w:rFonts w:asciiTheme="majorHAnsi" w:hAnsiTheme="majorHAnsi" w:cstheme="majorHAnsi"/>
                                  <w:b/>
                                  <w:bCs/>
                                  <w:color w:val="FFFFFF"/>
                                  <w:sz w:val="96"/>
                                  <w:szCs w:val="160"/>
                                </w:rPr>
                                <w:br/>
                              </w:r>
                              <w:r w:rsidRPr="00AC114C">
                                <w:rPr>
                                  <w:rFonts w:asciiTheme="majorHAnsi" w:hAnsiTheme="majorHAnsi" w:cstheme="majorHAnsi"/>
                                  <w:iCs/>
                                  <w:color w:val="FFFFFF"/>
                                  <w:sz w:val="52"/>
                                  <w:szCs w:val="60"/>
                                </w:rPr>
                                <w:t>Year 7: Unit 1</w:t>
                              </w:r>
                            </w:p>
                            <w:p w14:paraId="55C78866" w14:textId="69D8C30C" w:rsidR="00B06D17" w:rsidRPr="00AC114C" w:rsidRDefault="00B06D17" w:rsidP="00B06D17">
                              <w:pPr>
                                <w:widowControl w:val="0"/>
                                <w:jc w:val="center"/>
                                <w:rPr>
                                  <w:rFonts w:asciiTheme="majorHAnsi" w:hAnsiTheme="majorHAnsi" w:cstheme="majorHAnsi"/>
                                  <w:iCs/>
                                  <w:color w:val="FFFFFF"/>
                                  <w:sz w:val="52"/>
                                  <w:szCs w:val="200"/>
                                  <w:u w:val="single"/>
                                </w:rPr>
                              </w:pPr>
                              <w:r w:rsidRPr="00AC114C">
                                <w:rPr>
                                  <w:rFonts w:asciiTheme="majorHAnsi" w:hAnsiTheme="majorHAnsi" w:cstheme="majorHAnsi"/>
                                  <w:i/>
                                  <w:iCs/>
                                  <w:color w:val="FFFFFF"/>
                                  <w:sz w:val="52"/>
                                  <w:szCs w:val="200"/>
                                  <w:u w:val="single"/>
                                </w:rPr>
                                <w:t>Nura and the Immortal Palace</w:t>
                              </w:r>
                              <w:r w:rsidRPr="00AC114C">
                                <w:rPr>
                                  <w:rFonts w:asciiTheme="majorHAnsi" w:hAnsiTheme="majorHAnsi" w:cstheme="majorHAnsi"/>
                                  <w:iCs/>
                                  <w:color w:val="FFFFFF"/>
                                  <w:sz w:val="52"/>
                                  <w:szCs w:val="200"/>
                                  <w:u w:val="single"/>
                                </w:rPr>
                                <w:t xml:space="preserve"> by M.T. Khan </w:t>
                              </w:r>
                            </w:p>
                            <w:p w14:paraId="62C886C5" w14:textId="3FA6A1FE" w:rsidR="00B06D17" w:rsidRPr="00EE4DD5" w:rsidRDefault="00B06D17" w:rsidP="00B06D17">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4C6127">
                                <w:rPr>
                                  <w:noProof/>
                                </w:rPr>
                                <w:drawing>
                                  <wp:inline distT="0" distB="0" distL="0" distR="0" wp14:anchorId="13D99F4D" wp14:editId="31D78032">
                                    <wp:extent cx="2317897" cy="2317897"/>
                                    <wp:effectExtent l="0" t="0" r="6350" b="6350"/>
                                    <wp:docPr id="143310950" name="Picture 2" descr="Nura and the Immortal Palace by M. T. Khan, Hardcover | Barnes &amp; N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ra and the Immortal Palace by M. T. Khan, Hardcover | Barnes &amp; No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6187" cy="2346187"/>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wps:wsp>
                        <wps:cNvPr id="301402394"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00E509B" id="Group 1321903438" o:spid="_x0000_s1026" style="position:absolute;margin-left:-.8pt;margin-top:-18.45pt;width:638.8pt;height:816.2pt;z-index:251660302;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KOQUAAA8UAAAOAAAAZHJzL2Uyb0RvYy54bWzsWNtu4zYQfS/QfyD0rljUXUacRXwLCqTt&#10;oknRZ1qiLGElUqXo2Nmi/94hKcmyN9luN4tggcYPgiiSo5kzc87Qunx3qCv0QEVbcjaz8IVjIcpS&#10;npVsO7N+v1/bsYVaSVhGKs7ozHqkrfXu6scfLvfNlLq84FVGBQIjrJ3um5lVSNlMJ5M2LWhN2gve&#10;UAaTORc1kTAU20kmyB6s19XEdZxwsuciawRPadvC06WZtK60/Tynqfw1z1sqUTWzwDepr0JfN+o6&#10;ubok060gTVGmnRvkK7yoScngpYOpJZEE7UT5iam6TAVveS4vUl5PeJ6XKdUxQDTYOYvmRvBdo2PZ&#10;TvfbZoAJoD3D6avNpr88vBeozCB3nosTx/M9yBgjNeRKvx6NngNY+2Y7hT03orlr3gsTMdze8vRD&#10;C9OT83k13prFaLP/mWdgl+wk12AdclErEwADOuicPA45oQeJUngYY+xGIaQuhTnseGEQ+V3a0gJy&#10;qzZiBx7GoYX0ksDDvmsSmxarzkziJ3FkjCShH+r5CZkaD7TXnZcqRCjF9oh2+zK07wrSUJ3EViHX&#10;oe0FCfZw4IHTBux7FfCcH9BxRsOtNymskTzANASroWsN5IjxRUHYll4LwfcFJRl4i1XwENOw1cTU&#10;KiP/lgPshB5O8KdQ9vmIYg9DhahsJE7gBvpdPZBk2ohW3lBeI3UzswQQUPtLHm5bqdw6LlGZr5i6&#10;Kr9XLINpMpWkrMw9LFXTOhDlexeFfKyo2fobzaFyARLXQKI0gy4qgR4IsJ2kKWUyMFMFyah5HDjw&#10;65zWKqN2aL8qBgaV5bysqsF2B/fTtk1A3Xq1lWrJGTY7n3PMbB526DdzJofNdcm4eMpAJU2GwVOz&#10;vgfJQKMSLw+bA9hXtxuePULiBTfaB1oNNwUXHy20B92bWe2fOyKohaqfGBSPIhgUpRwPxHiwGQ8I&#10;S8HUzJIWMrcLacR114hyW8CbDH6MXwPp81KXwNGrznFg2yvRDifA/shz3KTnnfJLUxTpUu5Ys2BG&#10;3NID68RtYJpefP/YgJCdEM1sUfu/lGjYdVxDNOziMIqNZvVES0D3gIeKaH299np5RrJWCqLAXnDG&#10;gG9cGMyfoRzja6hvzbWKoT1EEbg+UELVX8urMlPTeiC2m4FNa/3reTNeBj2qo+5nadxzw8gAjA4S&#10;bjVnQPh0q/wrcZJVvIp923fDle07y6V9vV74drjGUbD0lovFEv+tHMX+tCizjDLla9+2sf9lQt0d&#10;IEzDHRr3AMvk1LqWBnD21NPrdeBE0CrtKAo82/dWjj2P1wv7eoHDMFrNF/PVmacrrQztt3HWiEaH&#10;H99JKu6KbI+yUmkuNBAXCicrgYlupOQOuieptnA+S6WwlBL8UcpC17GqLZ3rU33LPpgSqnY1tGwj&#10;nF3ThUeq62qJ7evyVEcHfwx0Om7t6gjZDo0juCD2fUWcCb7RLyWWiluvJxVxknhRlAB2Zw16mOgE&#10;Fpr6a/fnTjacKMaRfyob8MjrZMOLQ++F/XlgRd+qhwddd/7eaf28ogXzZL7s4RktG1WpUUJTmqf8&#10;B3H2nbmb2Oswjmx/7Qd2Ejmx7eBknoSOn/jL9alS3ZaMvpz8Sq/d4Gm5/oYUHsFBpnUJ+oKqsobD&#10;uFET3TyeU/tBm1XER4Jrfnc6/72opxKVo9r/B01Sxyvzp0mR73ieeTtlaVQ8B/uO6yV+r53HQ5Y+&#10;5LziIWv0xxD7ipmnavl2yHo7ZNH+k9LZifB/fsiC45b+6qQlvPtCpj5rjcdwP/6Od/UPAAAA//8D&#10;AFBLAwQUAAYACAAAACEAJSOxCeIAAAAMAQAADwAAAGRycy9kb3ducmV2LnhtbEyPQUvDQBCF74L/&#10;YRnBW7tJS6KN2ZRS1FMRbAXxts1Ok9DsbMhuk/TfOz3paWZ4jzffy9eTbcWAvW8cKYjnEQik0pmG&#10;KgVfh7fZMwgfNBndOkIFV/SwLu7vcp0ZN9InDvtQCQ4hn2kFdQhdJqUva7Taz12HxNrJ9VYHPvtK&#10;ml6PHG5buYiiVFrdEH+odYfbGsvz/mIVvI963Czj12F3Pm2vP4fk43sXo1KPD9PmBUTAKfyZ4YbP&#10;6FAw09FdyHjRKpjFKTt5LtMViJth8ZRyuyNvySpJQBa5/F+i+AUAAP//AwBQSwECLQAUAAYACAAA&#10;ACEAtoM4kv4AAADhAQAAEwAAAAAAAAAAAAAAAAAAAAAAW0NvbnRlbnRfVHlwZXNdLnhtbFBLAQIt&#10;ABQABgAIAAAAIQA4/SH/1gAAAJQBAAALAAAAAAAAAAAAAAAAAC8BAABfcmVscy8ucmVsc1BLAQIt&#10;ABQABgAIAAAAIQDCW/YKOQUAAA8UAAAOAAAAAAAAAAAAAAAAAC4CAABkcnMvZTJvRG9jLnhtbFBL&#10;AQItABQABgAIAAAAIQAlI7EJ4gAAAAwBAAAPAAAAAAAAAAAAAAAAAJMHAABkcnMvZG93bnJldi54&#10;bWxQSwUGAAAAAAQABADzAAAAoggAAAAA&#10;">
                <v:shapetype id="_x0000_t202" coordsize="21600,21600" o:spt="202" path="m,l,21600r21600,l21600,xe">
                  <v:stroke joinstyle="miter"/>
                  <v:path gradientshapeok="t" o:connecttype="rect"/>
                </v:shapetype>
                <v:shape id="Text Box 359131536" o:spid="_x0000_s1027"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8sjywAAAOIAAAAPAAAAZHJzL2Rvd25yZXYueG1sRI9RS8Mw&#10;FIXfBf9DuIIv4tJaWlxdNlRUFHxZ3Q+4NNemtrkpSbbV/XojCD4ezjnf4aw2sx3FgXzoHSvIFxkI&#10;4tbpnjsFu4/n61sQISJrHB2Tgm8KsFmfn62w1u7IWzo0sRMJwqFGBSbGqZYytIYshoWbiJP36bzF&#10;mKTvpPZ4THA7ypssq6TFntOCwYkeDbVDs7cKXsovf2q3T8P7YBrZDKf9w1t1pdTlxXx/ByLSHP/D&#10;f+1XraAol3mRl0UFv5fSHZDrHwAAAP//AwBQSwECLQAUAAYACAAAACEA2+H2y+4AAACFAQAAEwAA&#10;AAAAAAAAAAAAAAAAAAAAW0NvbnRlbnRfVHlwZXNdLnhtbFBLAQItABQABgAIAAAAIQBa9CxbvwAA&#10;ABUBAAALAAAAAAAAAAAAAAAAAB8BAABfcmVscy8ucmVsc1BLAQItABQABgAIAAAAIQB8S8sjywAA&#10;AOIAAAAPAAAAAAAAAAAAAAAAAAcCAABkcnMvZG93bnJldi54bWxQSwUGAAAAAAMAAwC3AAAA/wIA&#10;AAAA&#10;" fillcolor="#4472c4 [3208]" strokecolor="#1f3763 [1608]" strokeweight="1pt">
                  <v:textbox inset="2.88pt,2.88pt,2.88pt,2.88pt">
                    <w:txbxContent>
                      <w:p w14:paraId="3637AC86" w14:textId="0075F52D" w:rsidR="00B06D17" w:rsidRDefault="00B06D17" w:rsidP="00B06D17">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0CxwAAAOMAAAAPAAAAZHJzL2Rvd25yZXYueG1sRE/da8Iw&#10;EH8f+D+EE3ybqXV0pjPKGChz4MCPvR/N2RabS22idv/9Mhjs8X7fN1/2thE36nztWMNknIAgLpyp&#10;udRwPKweZyB8QDbYOCYN3+RhuRg8zDE37s47uu1DKWII+xw1VCG0uZS+qMiiH7uWOHIn11kM8exK&#10;aTq8x3DbyDRJMmmx5thQYUtvFRXn/dVqqLd+qr4+s3TTrM3EbrLLR6ouWo+G/esLiEB9+Bf/ud9N&#10;nK9U9vQ8TVIFvz9FAOTiBwAA//8DAFBLAQItABQABgAIAAAAIQDb4fbL7gAAAIUBAAATAAAAAAAA&#10;AAAAAAAAAAAAAABbQ29udGVudF9UeXBlc10ueG1sUEsBAi0AFAAGAAgAAAAhAFr0LFu/AAAAFQEA&#10;AAsAAAAAAAAAAAAAAAAAHwEAAF9yZWxzLy5yZWxzUEsBAi0AFAAGAAgAAAAhAB/BTQLHAAAA4wAA&#10;AA8AAAAAAAAAAAAAAAAABwIAAGRycy9kb3ducmV2LnhtbFBLBQYAAAAAAwADALcAAAD7AgAAAAA=&#10;" strokecolor="white" strokeweight="12pt">
                  <v:shadow color="black [0]"/>
                </v:shape>
                <v:shape id="Text Box 89937790" o:spid="_x0000_s1029"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esxwAAAOEAAAAPAAAAZHJzL2Rvd25yZXYueG1sRI+9asMw&#10;FIX3Qt5B3ECX0shpoI6cKCEUChmy1HX3W+vGNrGujKTY7ttXQ6Hj4fzx7Y+z7cVIPnSONaxXGQji&#10;2pmOGw3V5/vzFkSIyAZ7x6ThhwIcD4uHPRbGTfxBYxkbkUY4FKihjXEopAx1SxbDyg3Eybs6bzEm&#10;6RtpPE5p3PbyJctepcWO00OLA721VN/Ku9WAfizVpb+4ir/zr6dbNW3O6qT143I+7UBEmuN/+K99&#10;Nhq2Sm3yXCWGRJRoQB5+AQAA//8DAFBLAQItABQABgAIAAAAIQDb4fbL7gAAAIUBAAATAAAAAAAA&#10;AAAAAAAAAAAAAABbQ29udGVudF9UeXBlc10ueG1sUEsBAi0AFAAGAAgAAAAhAFr0LFu/AAAAFQEA&#10;AAsAAAAAAAAAAAAAAAAAHwEAAF9yZWxzLy5yZWxzUEsBAi0AFAAGAAgAAAAhAInv56zHAAAA4QAA&#10;AA8AAAAAAAAAAAAAAAAABwIAAGRycy9kb3ducmV2LnhtbFBLBQYAAAAAAwADALcAAAD7AgAAAAA=&#10;" filled="f" fillcolor="#5b9bd5" stroked="f" strokecolor="black [0]" strokeweight="2pt">
                  <v:textbox inset="2.88pt,2.88pt,2.88pt,2.88pt">
                    <w:txbxContent>
                      <w:p w14:paraId="10E25445" w14:textId="6BC8350B" w:rsidR="00B06D17" w:rsidRPr="00AC114C" w:rsidRDefault="00B06D17" w:rsidP="00B06D17">
                        <w:pPr>
                          <w:widowControl w:val="0"/>
                          <w:jc w:val="center"/>
                          <w:rPr>
                            <w:rFonts w:asciiTheme="majorHAnsi" w:hAnsiTheme="majorHAnsi" w:cstheme="majorHAnsi"/>
                            <w:color w:val="FFFFFF"/>
                            <w:sz w:val="96"/>
                            <w:szCs w:val="160"/>
                          </w:rPr>
                        </w:pPr>
                        <w:r w:rsidRPr="00AC114C">
                          <w:rPr>
                            <w:rFonts w:asciiTheme="majorHAnsi" w:hAnsiTheme="majorHAnsi" w:cstheme="majorHAnsi"/>
                            <w:color w:val="FFFFFF"/>
                            <w:sz w:val="96"/>
                            <w:szCs w:val="160"/>
                          </w:rPr>
                          <w:t>Knowledge Organiser</w:t>
                        </w:r>
                        <w:r w:rsidRPr="00AC114C">
                          <w:rPr>
                            <w:rFonts w:asciiTheme="majorHAnsi" w:hAnsiTheme="majorHAnsi" w:cstheme="majorHAnsi"/>
                            <w:b/>
                            <w:bCs/>
                            <w:color w:val="FFFFFF"/>
                            <w:sz w:val="96"/>
                            <w:szCs w:val="160"/>
                          </w:rPr>
                          <w:br/>
                        </w:r>
                        <w:r w:rsidRPr="00AC114C">
                          <w:rPr>
                            <w:rFonts w:asciiTheme="majorHAnsi" w:hAnsiTheme="majorHAnsi" w:cstheme="majorHAnsi"/>
                            <w:iCs/>
                            <w:color w:val="FFFFFF"/>
                            <w:sz w:val="52"/>
                            <w:szCs w:val="60"/>
                          </w:rPr>
                          <w:t>Year 7: Unit 1</w:t>
                        </w:r>
                      </w:p>
                      <w:p w14:paraId="55C78866" w14:textId="69D8C30C" w:rsidR="00B06D17" w:rsidRPr="00AC114C" w:rsidRDefault="00B06D17" w:rsidP="00B06D17">
                        <w:pPr>
                          <w:widowControl w:val="0"/>
                          <w:jc w:val="center"/>
                          <w:rPr>
                            <w:rFonts w:asciiTheme="majorHAnsi" w:hAnsiTheme="majorHAnsi" w:cstheme="majorHAnsi"/>
                            <w:iCs/>
                            <w:color w:val="FFFFFF"/>
                            <w:sz w:val="52"/>
                            <w:szCs w:val="200"/>
                            <w:u w:val="single"/>
                          </w:rPr>
                        </w:pPr>
                        <w:r w:rsidRPr="00AC114C">
                          <w:rPr>
                            <w:rFonts w:asciiTheme="majorHAnsi" w:hAnsiTheme="majorHAnsi" w:cstheme="majorHAnsi"/>
                            <w:i/>
                            <w:iCs/>
                            <w:color w:val="FFFFFF"/>
                            <w:sz w:val="52"/>
                            <w:szCs w:val="200"/>
                            <w:u w:val="single"/>
                          </w:rPr>
                          <w:t>Nura and the Immortal Palace</w:t>
                        </w:r>
                        <w:r w:rsidRPr="00AC114C">
                          <w:rPr>
                            <w:rFonts w:asciiTheme="majorHAnsi" w:hAnsiTheme="majorHAnsi" w:cstheme="majorHAnsi"/>
                            <w:iCs/>
                            <w:color w:val="FFFFFF"/>
                            <w:sz w:val="52"/>
                            <w:szCs w:val="200"/>
                            <w:u w:val="single"/>
                          </w:rPr>
                          <w:t xml:space="preserve"> by M.T. Khan </w:t>
                        </w:r>
                      </w:p>
                      <w:p w14:paraId="62C886C5" w14:textId="3FA6A1FE" w:rsidR="00B06D17" w:rsidRPr="00EE4DD5" w:rsidRDefault="00B06D17" w:rsidP="00B06D17">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4C6127">
                          <w:rPr>
                            <w:noProof/>
                          </w:rPr>
                          <w:drawing>
                            <wp:inline distT="0" distB="0" distL="0" distR="0" wp14:anchorId="13D99F4D" wp14:editId="31D78032">
                              <wp:extent cx="2317897" cy="2317897"/>
                              <wp:effectExtent l="0" t="0" r="6350" b="6350"/>
                              <wp:docPr id="143310950" name="Picture 2" descr="Nura and the Immortal Palace by M. T. Khan, Hardcover | Barnes &amp; N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ra and the Immortal Palace by M. T. Khan, Hardcover | Barnes &amp; No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6187" cy="2346187"/>
                                      </a:xfrm>
                                      <a:prstGeom prst="rect">
                                        <a:avLst/>
                                      </a:prstGeom>
                                      <a:noFill/>
                                      <a:ln>
                                        <a:noFill/>
                                      </a:ln>
                                    </pic:spPr>
                                  </pic:pic>
                                </a:graphicData>
                              </a:graphic>
                            </wp:inline>
                          </w:drawing>
                        </w:r>
                      </w:p>
                    </w:txbxContent>
                  </v:textbox>
                </v:shape>
                <v:shape id="AutoShape 8" o:spid="_x0000_s1030"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Y0wygAAAOIAAAAPAAAAZHJzL2Rvd25yZXYueG1sRI9Ba8JA&#10;FITvBf/D8oTe6m4SCSZ1FRFaaqGCtr0/ss8kmH0bs1tN/323UOhxmJlvmOV6tJ240uBbxxqSmQJB&#10;XDnTcq3h4/3pYQHCB2SDnWPS8E0e1qvJ3RJL4258oOsx1CJC2JeooQmhL6X0VUMW/cz1xNE7ucFi&#10;iHKopRnwFuG2k6lSubTYclxosKdtQ9X5+GU1tG8+Kz73ebrrnk1id/nlNS0uWt9Px80jiEBj+A//&#10;tV+Mhkwlc5VmxRx+L8U7IFc/AAAA//8DAFBLAQItABQABgAIAAAAIQDb4fbL7gAAAIUBAAATAAAA&#10;AAAAAAAAAAAAAAAAAABbQ29udGVudF9UeXBlc10ueG1sUEsBAi0AFAAGAAgAAAAhAFr0LFu/AAAA&#10;FQEAAAsAAAAAAAAAAAAAAAAAHwEAAF9yZWxzLy5yZWxzUEsBAi0AFAAGAAgAAAAhAI7RjTDKAAAA&#10;4gAAAA8AAAAAAAAAAAAAAAAABwIAAGRycy9kb3ducmV2LnhtbFBLBQYAAAAAAwADALcAAAD+AgAA&#10;AAA=&#10;" strokecolor="white" strokeweight="12pt">
                  <v:shadow color="black [0]"/>
                </v:shape>
                <w10:wrap anchorx="page"/>
              </v:group>
            </w:pict>
          </mc:Fallback>
        </mc:AlternateContent>
      </w:r>
    </w:p>
    <w:p w14:paraId="75C6601C"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662166B"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C02F7A4"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8E31037"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9F1EC50"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103AD35"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5186C33"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4FB9EDF"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40A94C8"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4FA86F7"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A189A9C"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CF03FD8"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7CE0DE6"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6F7EE85"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0086467A"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A4A67D9"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37ECC25"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61326" behindDoc="0" locked="0" layoutInCell="1" allowOverlap="1" wp14:anchorId="71FEEE9B" wp14:editId="5C14B228">
                <wp:simplePos x="0" y="0"/>
                <wp:positionH relativeFrom="margin">
                  <wp:align>center</wp:align>
                </wp:positionH>
                <wp:positionV relativeFrom="paragraph">
                  <wp:posOffset>137795</wp:posOffset>
                </wp:positionV>
                <wp:extent cx="5509895" cy="360680"/>
                <wp:effectExtent l="0" t="0" r="14605" b="7620"/>
                <wp:wrapNone/>
                <wp:docPr id="1360605688" name="Rectangle 136060568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F49EEB" w14:textId="77777777" w:rsidR="00B06D17" w:rsidRPr="00CF0F8E" w:rsidRDefault="00B06D17" w:rsidP="00B06D17">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1FEEE9B" id="Rectangle 1360605688" o:spid="_x0000_s1031" style="position:absolute;left:0;text-align:left;margin-left:0;margin-top:10.85pt;width:433.85pt;height:28.4pt;z-index:2516613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AfgIAAFgFAAAOAAAAZHJzL2Uyb0RvYy54bWysVEtv2zAMvg/YfxB0X+1kTdYGcYogRYcB&#10;RVusHXpWZCkWIIuapMTOfv0o+ZGgK3YY5oNMiuTHh0gub9pak4NwXoEp6OQip0QYDqUyu4L+eLn7&#10;dEWJD8yUTIMRBT0KT29WHz8sG7sQU6hAl8IRBDF+0diCViHYRZZ5Xoma+QuwwqBQgqtZQNbtstKx&#10;BtFrnU3zfJ414ErrgAvv8fa2E9JVwpdS8PAopReB6IJibCGdLp3beGarJVvsHLOV4n0Y7B+iqJky&#10;6HSEumWBkb1Tf0DVijvwIMMFhzoDKRUXKQfMZpK/yea5YlakXLA43o5l8v8Plj8cnu2TwzI01i88&#10;kjGLVro6/jE+0qZiHcdiiTYQjpezWX59dT2jhKPs8zyfX6VqZidr63z4KqAmkSiow8dINWKHex/Q&#10;I6oOKtGZB63KO6V1YmIDiI125MDw6ba7SXwqtDjTyk4hJyoctYi22nwXkqgSg5wmh6mbTmCMc2HC&#10;pBNVrBSdj1mO3+BlcJ98JsCILDG6EbsHGDQ7kAG7C7bXj6YiNeNonP8tsM54tEiewYTRuFYG3HsA&#10;GrPqPXf6GP5ZaSIZ2m2LtSnoPGrGmy2UxydHHHTD4S2/U/hg98yHJ+ZwGnBucMLDIx5SQ1NQ6ClK&#10;KnC/3ruP+tikKKWkwekqqP+5Z05Qor8ZbN/ryeVlHMfEXM6+TJFx55LtucTs6w1gF0xwl1ieyKgf&#10;9EBKB/UrLoJ19IoiZjj6LigPbmA2oZt6XCVcrNdJDUfQsnBvni2P4LHOsSFf2lfmbN+1Afv9AYZJ&#10;ZIs3zdvpRksD630AqVJnn+ravwCOb2qlftXE/XDOJ63TQlz9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PgmtQH4CAABY&#10;BQAADgAAAAAAAAAAAAAAAAAuAgAAZHJzL2Uyb0RvYy54bWxQSwECLQAUAAYACAAAACEA5vW4mt0A&#10;AAAGAQAADwAAAAAAAAAAAAAAAADYBAAAZHJzL2Rvd25yZXYueG1sUEsFBgAAAAAEAAQA8wAAAOIF&#10;AAAAAA==&#10;" fillcolor="white [3212]" strokecolor="#1f4d78 [1604]" strokeweight="1pt">
                <v:textbox>
                  <w:txbxContent>
                    <w:p w14:paraId="71F49EEB" w14:textId="77777777" w:rsidR="00B06D17" w:rsidRPr="00CF0F8E" w:rsidRDefault="00B06D17" w:rsidP="00B06D17">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426A845A"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62350" behindDoc="0" locked="0" layoutInCell="1" allowOverlap="1" wp14:anchorId="2103A07E" wp14:editId="2330D432">
                <wp:simplePos x="0" y="0"/>
                <wp:positionH relativeFrom="margin">
                  <wp:align>center</wp:align>
                </wp:positionH>
                <wp:positionV relativeFrom="paragraph">
                  <wp:posOffset>360680</wp:posOffset>
                </wp:positionV>
                <wp:extent cx="5509895" cy="360680"/>
                <wp:effectExtent l="0" t="0" r="14605" b="7620"/>
                <wp:wrapNone/>
                <wp:docPr id="1715168578" name="Rectangle 171516857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81915C" w14:textId="77777777" w:rsidR="00B06D17" w:rsidRPr="00CF0F8E" w:rsidRDefault="00B06D17" w:rsidP="00B06D17">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103A07E" id="Rectangle 1715168578" o:spid="_x0000_s1032" style="position:absolute;left:0;text-align:left;margin-left:0;margin-top:28.4pt;width:433.85pt;height:28.4pt;z-index:25166235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2XNfgIAAFgFAAAOAAAAZHJzL2Uyb0RvYy54bWysVEtv2zAMvg/YfxB0X+1kTR9BnCJI0WFA&#10;0RZth54VWYoFyKImKbGzXz9KfiToih2G+SCTIvnxIZKLm7bWZC+cV2AKOjnLKRGGQ6nMtqA/Xu++&#10;XFHiAzMl02BEQQ/C05vl50+Lxs7FFCrQpXAEQYyfN7agVQh2nmWeV6Jm/gysMCiU4GoWkHXbrHSs&#10;QfRaZ9M8v8gacKV1wIX3eHvbCeky4UspeHiU0otAdEExtpBOl85NPLPlgs23jtlK8T4M9g9R1EwZ&#10;dDpC3bLAyM6pP6BqxR14kOGMQ52BlIqLlANmM8nfZfNSMStSLlgcb8cy+f8Hyx/2L/bJYRka6+ce&#10;yZhFK10d/xgfaVOxDmOxRBsIx8vZLL++up5RwlH29SK/uErVzI7W1vnwTUBNIlFQh4+RasT29z6g&#10;R1QdVKIzD1qVd0rrxMQGEGvtyJ7h0222k/hUaHGilR1DTlQ4aBFttXkWkqgSg5wmh6mbjmCMc2HC&#10;pBNVrBSdj1mO3+BlcJ98JsCILDG6EbsHGDQ7kAG7C7bXj6YiNeNonP8tsM54tEiewYTRuFYG3EcA&#10;GrPqPXf6GP5JaSIZ2k2LtSnoZdSMNxsoD0+OOOiGw1t+p/DB7pkPT8zhNODc4ISHRzykhqag0FOU&#10;VOB+fXQf9bFJUUpJg9NVUP9zx5ygRH832L7Xk/PzOI6JOZ9dTpFxp5LNqcTs6jVgF0xwl1ieyKgf&#10;9EBKB/UbLoJV9IoiZjj6LigPbmDWoZt6XCVcrFZJDUfQsnBvXiyP4LHOsSFf2zfmbN+1Afv9AYZJ&#10;ZPN3zdvpRksDq10AqVJnH+vavwCOb2qlftXE/XDKJ63jQlz+Bg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6GtlzX4CAABY&#10;BQAADgAAAAAAAAAAAAAAAAAuAgAAZHJzL2Uyb0RvYy54bWxQSwECLQAUAAYACAAAACEAB0aITN0A&#10;AAAHAQAADwAAAAAAAAAAAAAAAADYBAAAZHJzL2Rvd25yZXYueG1sUEsFBgAAAAAEAAQA8wAAAOIF&#10;AAAAAA==&#10;" fillcolor="white [3212]" strokecolor="#1f4d78 [1604]" strokeweight="1pt">
                <v:textbox>
                  <w:txbxContent>
                    <w:p w14:paraId="5081915C" w14:textId="77777777" w:rsidR="00B06D17" w:rsidRPr="00CF0F8E" w:rsidRDefault="00B06D17" w:rsidP="00B06D17">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0B645387" w14:textId="77777777" w:rsidR="00B06D17" w:rsidRDefault="00B06D17" w:rsidP="00B06D1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ADFBDFD" w14:textId="77777777" w:rsidR="00B06D17" w:rsidRDefault="00B06D17" w:rsidP="00C32A5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393DB1" w14:textId="29AA85E1" w:rsidR="00C32A5D" w:rsidRDefault="00C32A5D" w:rsidP="00C32A5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4B00870B" w14:textId="10B0A07B" w:rsidR="00C32A5D" w:rsidRPr="005F5217" w:rsidRDefault="00C32A5D" w:rsidP="00C32A5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w:t>
      </w:r>
      <w:r w:rsidR="00512ED2">
        <w:rPr>
          <w:rFonts w:asciiTheme="majorHAnsi" w:hAnsiTheme="majorHAnsi" w:cstheme="majorHAnsi"/>
          <w:b/>
          <w:bCs/>
          <w:color w:val="000000"/>
          <w:kern w:val="36"/>
          <w:szCs w:val="38"/>
          <w:lang w:eastAsia="en-GB"/>
        </w:rPr>
        <w:t xml:space="preserve">is discovery </w:t>
      </w:r>
      <w:r w:rsidRPr="005F5217">
        <w:rPr>
          <w:rFonts w:asciiTheme="majorHAnsi" w:hAnsiTheme="majorHAnsi" w:cstheme="majorHAnsi"/>
          <w:b/>
          <w:bCs/>
          <w:color w:val="000000"/>
          <w:kern w:val="36"/>
          <w:szCs w:val="38"/>
          <w:lang w:eastAsia="en-GB"/>
        </w:rPr>
        <w:t xml:space="preserve">reflected </w:t>
      </w:r>
      <w:r>
        <w:rPr>
          <w:rFonts w:asciiTheme="majorHAnsi" w:hAnsiTheme="majorHAnsi" w:cstheme="majorHAnsi"/>
          <w:b/>
          <w:bCs/>
          <w:color w:val="000000"/>
          <w:kern w:val="36"/>
          <w:szCs w:val="38"/>
          <w:lang w:eastAsia="en-GB"/>
        </w:rPr>
        <w:t xml:space="preserve">in </w:t>
      </w:r>
      <w:r w:rsidR="00512ED2">
        <w:rPr>
          <w:rFonts w:asciiTheme="majorHAnsi" w:hAnsiTheme="majorHAnsi" w:cstheme="majorHAnsi"/>
          <w:b/>
          <w:bCs/>
          <w:color w:val="000000"/>
          <w:kern w:val="36"/>
          <w:szCs w:val="38"/>
          <w:lang w:eastAsia="en-GB"/>
        </w:rPr>
        <w:t>Khan’s</w:t>
      </w:r>
      <w:r>
        <w:rPr>
          <w:rFonts w:asciiTheme="majorHAnsi" w:hAnsiTheme="majorHAnsi" w:cstheme="majorHAnsi"/>
          <w:b/>
          <w:bCs/>
          <w:color w:val="000000"/>
          <w:kern w:val="36"/>
          <w:szCs w:val="38"/>
          <w:lang w:eastAsia="en-GB"/>
        </w:rPr>
        <w:t xml:space="preserve"> </w:t>
      </w:r>
      <w:r w:rsidR="00512ED2" w:rsidRPr="00512ED2">
        <w:rPr>
          <w:rFonts w:asciiTheme="majorHAnsi" w:hAnsiTheme="majorHAnsi" w:cstheme="majorHAnsi"/>
          <w:b/>
          <w:bCs/>
          <w:i/>
          <w:color w:val="000000"/>
          <w:kern w:val="36"/>
          <w:szCs w:val="38"/>
          <w:lang w:eastAsia="en-GB"/>
        </w:rPr>
        <w:t>Nura and the Immortal Palace</w:t>
      </w:r>
      <w:r w:rsidR="00512ED2">
        <w:rPr>
          <w:rFonts w:asciiTheme="majorHAnsi" w:hAnsiTheme="majorHAnsi" w:cstheme="majorHAnsi"/>
          <w:b/>
          <w:bCs/>
          <w:color w:val="000000"/>
          <w:kern w:val="36"/>
          <w:szCs w:val="38"/>
          <w:lang w:eastAsia="en-GB"/>
        </w:rPr>
        <w:t>?</w:t>
      </w:r>
    </w:p>
    <w:p w14:paraId="6E497F5E" w14:textId="4599DE3E" w:rsidR="0009465C" w:rsidRPr="002F4908" w:rsidRDefault="0009465C"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512ED2" w:rsidRPr="00512ED2">
        <w:rPr>
          <w:rFonts w:asciiTheme="majorHAnsi" w:hAnsiTheme="majorHAnsi" w:cstheme="majorHAnsi"/>
          <w:bCs/>
          <w:i/>
          <w:color w:val="000000"/>
          <w:kern w:val="36"/>
          <w:lang w:eastAsia="en-GB"/>
        </w:rPr>
        <w:t>Nura and the Immortal Palace</w:t>
      </w:r>
      <w:r w:rsidRPr="002F4908">
        <w:rPr>
          <w:rFonts w:asciiTheme="majorHAnsi" w:hAnsiTheme="majorHAnsi" w:cstheme="majorHAnsi"/>
          <w:bCs/>
          <w:i/>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tbl>
      <w:tblPr>
        <w:tblStyle w:val="TableGrid"/>
        <w:tblpPr w:leftFromText="180" w:rightFromText="180" w:vertAnchor="text" w:horzAnchor="margin" w:tblpY="148"/>
        <w:tblW w:w="10882" w:type="dxa"/>
        <w:tblLook w:val="04A0" w:firstRow="1" w:lastRow="0" w:firstColumn="1" w:lastColumn="0" w:noHBand="0" w:noVBand="1"/>
      </w:tblPr>
      <w:tblGrid>
        <w:gridCol w:w="1028"/>
        <w:gridCol w:w="9854"/>
      </w:tblGrid>
      <w:tr w:rsidR="00B06D17" w:rsidRPr="002F4908" w14:paraId="36E2262C" w14:textId="77777777" w:rsidTr="00B06D17">
        <w:trPr>
          <w:trHeight w:val="495"/>
        </w:trPr>
        <w:tc>
          <w:tcPr>
            <w:tcW w:w="1028" w:type="dxa"/>
          </w:tcPr>
          <w:p w14:paraId="4B606314"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854" w:type="dxa"/>
          </w:tcPr>
          <w:p w14:paraId="4BC5E024" w14:textId="77777777" w:rsidR="00B06D17" w:rsidRDefault="00B06D17" w:rsidP="00B06D17">
            <w:pPr>
              <w:pStyle w:val="NoSpacing"/>
              <w:numPr>
                <w:ilvl w:val="0"/>
                <w:numId w:val="8"/>
              </w:numPr>
              <w:rPr>
                <w:rFonts w:asciiTheme="majorHAnsi" w:hAnsiTheme="majorHAnsi" w:cstheme="majorHAnsi"/>
              </w:rPr>
            </w:pPr>
            <w:r>
              <w:rPr>
                <w:rFonts w:asciiTheme="majorHAnsi" w:hAnsiTheme="majorHAnsi" w:cstheme="majorHAnsi"/>
              </w:rPr>
              <w:t>What are the realities for children in poverty in modern day Pakistan?</w:t>
            </w:r>
          </w:p>
          <w:p w14:paraId="013491CF" w14:textId="77777777" w:rsidR="00B06D17" w:rsidRDefault="00B06D17" w:rsidP="00B06D17">
            <w:pPr>
              <w:pStyle w:val="NoSpacing"/>
              <w:numPr>
                <w:ilvl w:val="0"/>
                <w:numId w:val="8"/>
              </w:numPr>
              <w:rPr>
                <w:rFonts w:asciiTheme="majorHAnsi" w:hAnsiTheme="majorHAnsi" w:cstheme="majorHAnsi"/>
              </w:rPr>
            </w:pPr>
            <w:r>
              <w:rPr>
                <w:rFonts w:asciiTheme="majorHAnsi" w:hAnsiTheme="majorHAnsi" w:cstheme="majorHAnsi"/>
              </w:rPr>
              <w:t>What motivates Nura to mine for mica?</w:t>
            </w:r>
          </w:p>
          <w:p w14:paraId="58CA65AC" w14:textId="77777777" w:rsidR="00B06D17" w:rsidRDefault="00B06D17" w:rsidP="00B06D17">
            <w:pPr>
              <w:pStyle w:val="NoSpacing"/>
              <w:numPr>
                <w:ilvl w:val="0"/>
                <w:numId w:val="8"/>
              </w:numPr>
              <w:rPr>
                <w:rFonts w:asciiTheme="majorHAnsi" w:hAnsiTheme="majorHAnsi" w:cstheme="majorHAnsi"/>
              </w:rPr>
            </w:pPr>
            <w:r>
              <w:rPr>
                <w:rFonts w:asciiTheme="majorHAnsi" w:hAnsiTheme="majorHAnsi" w:cstheme="majorHAnsi"/>
              </w:rPr>
              <w:t>How important are family and religious to Nura?</w:t>
            </w:r>
          </w:p>
          <w:p w14:paraId="67AB6F85" w14:textId="77777777" w:rsidR="00B06D17" w:rsidRPr="00E64F19" w:rsidRDefault="00B06D17" w:rsidP="00B06D17">
            <w:pPr>
              <w:pStyle w:val="NoSpacing"/>
              <w:numPr>
                <w:ilvl w:val="0"/>
                <w:numId w:val="8"/>
              </w:numPr>
              <w:rPr>
                <w:rFonts w:asciiTheme="majorHAnsi" w:hAnsiTheme="majorHAnsi" w:cstheme="majorHAnsi"/>
              </w:rPr>
            </w:pPr>
            <w:r>
              <w:rPr>
                <w:rFonts w:asciiTheme="majorHAnsi" w:hAnsiTheme="majorHAnsi" w:cstheme="majorHAnsi"/>
              </w:rPr>
              <w:t>How does Nura react to the mine collapsing?</w:t>
            </w:r>
          </w:p>
        </w:tc>
      </w:tr>
      <w:tr w:rsidR="00B06D17" w:rsidRPr="002F4908" w14:paraId="66AA85EE" w14:textId="77777777" w:rsidTr="00B06D17">
        <w:trPr>
          <w:trHeight w:val="629"/>
        </w:trPr>
        <w:tc>
          <w:tcPr>
            <w:tcW w:w="1028" w:type="dxa"/>
          </w:tcPr>
          <w:p w14:paraId="1CDF2C32"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854" w:type="dxa"/>
          </w:tcPr>
          <w:p w14:paraId="38AF3535" w14:textId="77777777" w:rsidR="00B06D17" w:rsidRDefault="00B06D17" w:rsidP="00B06D17">
            <w:pPr>
              <w:pStyle w:val="NoSpacing"/>
              <w:numPr>
                <w:ilvl w:val="0"/>
                <w:numId w:val="9"/>
              </w:numPr>
              <w:rPr>
                <w:rFonts w:asciiTheme="majorHAnsi" w:hAnsiTheme="majorHAnsi" w:cstheme="majorHAnsi"/>
              </w:rPr>
            </w:pPr>
            <w:r>
              <w:rPr>
                <w:rFonts w:asciiTheme="majorHAnsi" w:hAnsiTheme="majorHAnsi" w:cstheme="majorHAnsi"/>
              </w:rPr>
              <w:t>How does Khan use imagery to describe Nura’s journey?</w:t>
            </w:r>
          </w:p>
          <w:p w14:paraId="34991130" w14:textId="77777777" w:rsidR="00B06D17" w:rsidRDefault="00B06D17" w:rsidP="00B06D17">
            <w:pPr>
              <w:pStyle w:val="NoSpacing"/>
              <w:numPr>
                <w:ilvl w:val="0"/>
                <w:numId w:val="9"/>
              </w:numPr>
              <w:rPr>
                <w:rFonts w:asciiTheme="majorHAnsi" w:hAnsiTheme="majorHAnsi" w:cstheme="majorHAnsi"/>
              </w:rPr>
            </w:pPr>
            <w:r>
              <w:rPr>
                <w:rFonts w:asciiTheme="majorHAnsi" w:hAnsiTheme="majorHAnsi" w:cstheme="majorHAnsi"/>
              </w:rPr>
              <w:t>How far has Khan created a utopian world for Nura?</w:t>
            </w:r>
          </w:p>
          <w:p w14:paraId="6F353D98" w14:textId="77777777" w:rsidR="00B06D17" w:rsidRDefault="00B06D17" w:rsidP="00B06D17">
            <w:pPr>
              <w:pStyle w:val="NoSpacing"/>
              <w:numPr>
                <w:ilvl w:val="0"/>
                <w:numId w:val="9"/>
              </w:numPr>
              <w:rPr>
                <w:rFonts w:asciiTheme="majorHAnsi" w:hAnsiTheme="majorHAnsi" w:cstheme="majorHAnsi"/>
              </w:rPr>
            </w:pPr>
            <w:r>
              <w:rPr>
                <w:rFonts w:asciiTheme="majorHAnsi" w:hAnsiTheme="majorHAnsi" w:cstheme="majorHAnsi"/>
              </w:rPr>
              <w:t>What do we learn about Nura in the opening chapters?</w:t>
            </w:r>
          </w:p>
          <w:p w14:paraId="6888E448" w14:textId="77777777" w:rsidR="00B06D17" w:rsidRPr="00E64F19" w:rsidRDefault="00B06D17" w:rsidP="00B06D17">
            <w:pPr>
              <w:pStyle w:val="NoSpacing"/>
              <w:numPr>
                <w:ilvl w:val="0"/>
                <w:numId w:val="9"/>
              </w:numPr>
              <w:rPr>
                <w:rFonts w:asciiTheme="majorHAnsi" w:hAnsiTheme="majorHAnsi" w:cstheme="majorHAnsi"/>
              </w:rPr>
            </w:pPr>
            <w:r>
              <w:rPr>
                <w:rFonts w:asciiTheme="majorHAnsi" w:hAnsiTheme="majorHAnsi" w:cstheme="majorHAnsi"/>
              </w:rPr>
              <w:t>How does Nura demonstrate her determination to succeed?</w:t>
            </w:r>
          </w:p>
        </w:tc>
      </w:tr>
      <w:tr w:rsidR="00B06D17" w:rsidRPr="002F4908" w14:paraId="01F0AC6C" w14:textId="77777777" w:rsidTr="00B06D17">
        <w:trPr>
          <w:trHeight w:val="480"/>
        </w:trPr>
        <w:tc>
          <w:tcPr>
            <w:tcW w:w="1028" w:type="dxa"/>
          </w:tcPr>
          <w:p w14:paraId="36E0EB41"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854" w:type="dxa"/>
          </w:tcPr>
          <w:p w14:paraId="6DADF6C0" w14:textId="77777777" w:rsidR="00B06D17" w:rsidRDefault="00B06D17" w:rsidP="00B06D17">
            <w:pPr>
              <w:pStyle w:val="NoSpacing"/>
              <w:numPr>
                <w:ilvl w:val="0"/>
                <w:numId w:val="10"/>
              </w:numPr>
              <w:rPr>
                <w:rFonts w:asciiTheme="majorHAnsi" w:hAnsiTheme="majorHAnsi" w:cstheme="majorHAnsi"/>
              </w:rPr>
            </w:pPr>
            <w:r>
              <w:rPr>
                <w:rFonts w:asciiTheme="majorHAnsi" w:hAnsiTheme="majorHAnsi" w:cstheme="majorHAnsi"/>
              </w:rPr>
              <w:t>What does Nura learn about the consequences of power?</w:t>
            </w:r>
          </w:p>
          <w:p w14:paraId="45E0114C" w14:textId="77777777" w:rsidR="00B06D17" w:rsidRDefault="00B06D17" w:rsidP="00B06D17">
            <w:pPr>
              <w:pStyle w:val="NoSpacing"/>
              <w:numPr>
                <w:ilvl w:val="0"/>
                <w:numId w:val="10"/>
              </w:numPr>
              <w:rPr>
                <w:rFonts w:asciiTheme="majorHAnsi" w:hAnsiTheme="majorHAnsi" w:cstheme="majorHAnsi"/>
              </w:rPr>
            </w:pPr>
            <w:r>
              <w:rPr>
                <w:rFonts w:asciiTheme="majorHAnsi" w:hAnsiTheme="majorHAnsi" w:cstheme="majorHAnsi"/>
              </w:rPr>
              <w:t>How does Khan use the Immortal Palace to symbolise the realities of inequality within society?</w:t>
            </w:r>
          </w:p>
          <w:p w14:paraId="400459AA" w14:textId="77777777" w:rsidR="00B06D17" w:rsidRPr="00E64F19" w:rsidRDefault="00B06D17" w:rsidP="00B06D17">
            <w:pPr>
              <w:pStyle w:val="NoSpacing"/>
              <w:numPr>
                <w:ilvl w:val="0"/>
                <w:numId w:val="10"/>
              </w:numPr>
              <w:rPr>
                <w:rFonts w:asciiTheme="majorHAnsi" w:hAnsiTheme="majorHAnsi" w:cstheme="majorHAnsi"/>
              </w:rPr>
            </w:pPr>
            <w:r>
              <w:rPr>
                <w:rFonts w:asciiTheme="majorHAnsi" w:hAnsiTheme="majorHAnsi" w:cstheme="majorHAnsi"/>
              </w:rPr>
              <w:t>What does Eid-al-Adha teach Nura?</w:t>
            </w:r>
          </w:p>
        </w:tc>
      </w:tr>
      <w:tr w:rsidR="00B06D17" w:rsidRPr="002F4908" w14:paraId="72FCD61F" w14:textId="77777777" w:rsidTr="00B06D17">
        <w:trPr>
          <w:trHeight w:val="239"/>
        </w:trPr>
        <w:tc>
          <w:tcPr>
            <w:tcW w:w="1028" w:type="dxa"/>
          </w:tcPr>
          <w:p w14:paraId="091360A9"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854" w:type="dxa"/>
          </w:tcPr>
          <w:p w14:paraId="476FFA6E" w14:textId="77777777" w:rsidR="00B06D17" w:rsidRDefault="00B06D17" w:rsidP="00B06D17">
            <w:pPr>
              <w:pStyle w:val="NoSpacing"/>
              <w:numPr>
                <w:ilvl w:val="0"/>
                <w:numId w:val="11"/>
              </w:numPr>
              <w:rPr>
                <w:rFonts w:asciiTheme="majorHAnsi" w:hAnsiTheme="majorHAnsi" w:cstheme="majorHAnsi"/>
              </w:rPr>
            </w:pPr>
            <w:r>
              <w:rPr>
                <w:rFonts w:asciiTheme="majorHAnsi" w:hAnsiTheme="majorHAnsi" w:cstheme="majorHAnsi"/>
              </w:rPr>
              <w:t>How does Nura accept the help of others to aid her determination to escape?</w:t>
            </w:r>
          </w:p>
          <w:p w14:paraId="2DE71FED" w14:textId="77777777" w:rsidR="00B06D17" w:rsidRDefault="00B06D17" w:rsidP="00B06D17">
            <w:pPr>
              <w:pStyle w:val="NoSpacing"/>
              <w:numPr>
                <w:ilvl w:val="0"/>
                <w:numId w:val="11"/>
              </w:numPr>
              <w:rPr>
                <w:rFonts w:asciiTheme="majorHAnsi" w:hAnsiTheme="majorHAnsi" w:cstheme="majorHAnsi"/>
              </w:rPr>
            </w:pPr>
            <w:r>
              <w:rPr>
                <w:rFonts w:asciiTheme="majorHAnsi" w:hAnsiTheme="majorHAnsi" w:cstheme="majorHAnsi"/>
              </w:rPr>
              <w:t>What does a reader learn about Nura and Faisal’s relationship in Chapter 16?</w:t>
            </w:r>
          </w:p>
          <w:p w14:paraId="16C086B7" w14:textId="77777777" w:rsidR="00B06D17" w:rsidRPr="00E64F19" w:rsidRDefault="00B06D17" w:rsidP="00B06D17">
            <w:pPr>
              <w:pStyle w:val="NoSpacing"/>
              <w:numPr>
                <w:ilvl w:val="0"/>
                <w:numId w:val="11"/>
              </w:numPr>
              <w:rPr>
                <w:rFonts w:asciiTheme="majorHAnsi" w:hAnsiTheme="majorHAnsi" w:cstheme="majorHAnsi"/>
              </w:rPr>
            </w:pPr>
            <w:r>
              <w:rPr>
                <w:rFonts w:asciiTheme="majorHAnsi" w:hAnsiTheme="majorHAnsi" w:cstheme="majorHAnsi"/>
              </w:rPr>
              <w:t>How does the Immortal Palace explore exploitation?</w:t>
            </w:r>
          </w:p>
        </w:tc>
      </w:tr>
      <w:tr w:rsidR="00B06D17" w:rsidRPr="002F4908" w14:paraId="7899DD5F" w14:textId="77777777" w:rsidTr="00B06D17">
        <w:trPr>
          <w:trHeight w:val="239"/>
        </w:trPr>
        <w:tc>
          <w:tcPr>
            <w:tcW w:w="1028" w:type="dxa"/>
          </w:tcPr>
          <w:p w14:paraId="68AF5394"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854" w:type="dxa"/>
          </w:tcPr>
          <w:p w14:paraId="29263965" w14:textId="77777777" w:rsidR="00B06D17" w:rsidRDefault="00B06D17" w:rsidP="00B06D17">
            <w:pPr>
              <w:pStyle w:val="NoSpacing"/>
              <w:numPr>
                <w:ilvl w:val="0"/>
                <w:numId w:val="12"/>
              </w:numPr>
              <w:rPr>
                <w:rFonts w:asciiTheme="majorHAnsi" w:hAnsiTheme="majorHAnsi" w:cstheme="majorHAnsi"/>
              </w:rPr>
            </w:pPr>
            <w:r>
              <w:rPr>
                <w:rFonts w:asciiTheme="majorHAnsi" w:hAnsiTheme="majorHAnsi" w:cstheme="majorHAnsi"/>
              </w:rPr>
              <w:t>How do Nura and the other characters plan to destroy the palace?</w:t>
            </w:r>
          </w:p>
          <w:p w14:paraId="3A74AF5C" w14:textId="77777777" w:rsidR="00B06D17" w:rsidRDefault="00B06D17" w:rsidP="00B06D17">
            <w:pPr>
              <w:pStyle w:val="NoSpacing"/>
              <w:numPr>
                <w:ilvl w:val="0"/>
                <w:numId w:val="12"/>
              </w:numPr>
              <w:rPr>
                <w:rFonts w:asciiTheme="majorHAnsi" w:hAnsiTheme="majorHAnsi" w:cstheme="majorHAnsi"/>
              </w:rPr>
            </w:pPr>
            <w:r>
              <w:rPr>
                <w:rFonts w:asciiTheme="majorHAnsi" w:hAnsiTheme="majorHAnsi" w:cstheme="majorHAnsi"/>
              </w:rPr>
              <w:t>How does Nura influence the others to revolt?</w:t>
            </w:r>
          </w:p>
          <w:p w14:paraId="297823D5" w14:textId="77777777" w:rsidR="00B06D17" w:rsidRDefault="00B06D17" w:rsidP="00B06D17">
            <w:pPr>
              <w:pStyle w:val="NoSpacing"/>
              <w:numPr>
                <w:ilvl w:val="0"/>
                <w:numId w:val="12"/>
              </w:numPr>
              <w:rPr>
                <w:rFonts w:asciiTheme="majorHAnsi" w:hAnsiTheme="majorHAnsi" w:cstheme="majorHAnsi"/>
              </w:rPr>
            </w:pPr>
            <w:r>
              <w:rPr>
                <w:rFonts w:asciiTheme="majorHAnsi" w:hAnsiTheme="majorHAnsi" w:cstheme="majorHAnsi"/>
              </w:rPr>
              <w:t>How does Nura demonstrate her determination to succeed?</w:t>
            </w:r>
          </w:p>
          <w:p w14:paraId="010359D4" w14:textId="77777777" w:rsidR="00B06D17" w:rsidRPr="00E64F19" w:rsidRDefault="00B06D17" w:rsidP="00B06D17">
            <w:pPr>
              <w:pStyle w:val="NoSpacing"/>
              <w:numPr>
                <w:ilvl w:val="0"/>
                <w:numId w:val="12"/>
              </w:numPr>
              <w:rPr>
                <w:rFonts w:asciiTheme="majorHAnsi" w:hAnsiTheme="majorHAnsi" w:cstheme="majorHAnsi"/>
              </w:rPr>
            </w:pPr>
            <w:r>
              <w:rPr>
                <w:rFonts w:asciiTheme="majorHAnsi" w:hAnsiTheme="majorHAnsi" w:cstheme="majorHAnsi"/>
              </w:rPr>
              <w:t>What does the destruction of the Immortal Palace symbolise?</w:t>
            </w:r>
          </w:p>
        </w:tc>
      </w:tr>
      <w:tr w:rsidR="00B06D17" w:rsidRPr="002F4908" w14:paraId="09E0D1F5" w14:textId="77777777" w:rsidTr="00B06D17">
        <w:trPr>
          <w:trHeight w:val="96"/>
        </w:trPr>
        <w:tc>
          <w:tcPr>
            <w:tcW w:w="1028" w:type="dxa"/>
          </w:tcPr>
          <w:p w14:paraId="41CE9108" w14:textId="77777777" w:rsidR="00B06D17" w:rsidRPr="002F4908" w:rsidRDefault="00B06D17" w:rsidP="00B06D17">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854" w:type="dxa"/>
          </w:tcPr>
          <w:p w14:paraId="2C9EA72A" w14:textId="77777777" w:rsidR="00B06D17" w:rsidRDefault="00B06D17" w:rsidP="00B06D17">
            <w:pPr>
              <w:pStyle w:val="NoSpacing"/>
              <w:numPr>
                <w:ilvl w:val="0"/>
                <w:numId w:val="13"/>
              </w:numPr>
              <w:rPr>
                <w:rFonts w:asciiTheme="majorHAnsi" w:hAnsiTheme="majorHAnsi" w:cstheme="majorHAnsi"/>
              </w:rPr>
            </w:pPr>
            <w:r>
              <w:rPr>
                <w:rFonts w:asciiTheme="majorHAnsi" w:hAnsiTheme="majorHAnsi" w:cstheme="majorHAnsi"/>
              </w:rPr>
              <w:t>What does the Immortal Palace teach Nura and the novel’s readers?</w:t>
            </w:r>
          </w:p>
          <w:p w14:paraId="5D7FC621" w14:textId="77777777" w:rsidR="00B06D17" w:rsidRPr="00E64F19" w:rsidRDefault="00B06D17" w:rsidP="00B06D17">
            <w:pPr>
              <w:pStyle w:val="NoSpacing"/>
              <w:numPr>
                <w:ilvl w:val="0"/>
                <w:numId w:val="13"/>
              </w:numPr>
              <w:rPr>
                <w:rFonts w:asciiTheme="majorHAnsi" w:hAnsiTheme="majorHAnsi" w:cstheme="majorHAnsi"/>
              </w:rPr>
            </w:pPr>
            <w:r>
              <w:rPr>
                <w:rFonts w:asciiTheme="majorHAnsi" w:hAnsiTheme="majorHAnsi" w:cstheme="majorHAnsi"/>
              </w:rPr>
              <w:t>What does the Immortal Palace teach Nura?</w:t>
            </w:r>
          </w:p>
        </w:tc>
      </w:tr>
    </w:tbl>
    <w:p w14:paraId="14A83934" w14:textId="77777777" w:rsidR="005F5217" w:rsidRDefault="005F5217"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4A743B4" w14:textId="310D842F" w:rsidR="00612C96" w:rsidRDefault="00B23F00" w:rsidP="0048384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Chapters</w:t>
      </w:r>
      <w:r w:rsidR="00F84D79">
        <w:rPr>
          <w:rFonts w:asciiTheme="majorHAnsi" w:hAnsiTheme="majorHAnsi" w:cstheme="majorHAnsi"/>
          <w:b/>
          <w:bCs/>
          <w:color w:val="000000"/>
          <w:kern w:val="36"/>
          <w:sz w:val="38"/>
          <w:szCs w:val="38"/>
          <w:lang w:eastAsia="en-GB"/>
        </w:rPr>
        <w:t xml:space="preserve"> in </w:t>
      </w:r>
      <w:r w:rsidR="00512ED2" w:rsidRPr="00512ED2">
        <w:rPr>
          <w:rFonts w:asciiTheme="majorHAnsi" w:hAnsiTheme="majorHAnsi" w:cstheme="majorHAnsi"/>
          <w:b/>
          <w:bCs/>
          <w:i/>
          <w:color w:val="000000"/>
          <w:kern w:val="36"/>
          <w:sz w:val="38"/>
          <w:szCs w:val="38"/>
          <w:lang w:eastAsia="en-GB"/>
        </w:rPr>
        <w:t>Nura and the Immortal Palace</w:t>
      </w:r>
    </w:p>
    <w:p w14:paraId="6FDD12A0" w14:textId="77777777" w:rsidR="0048384E" w:rsidRPr="0048384E" w:rsidRDefault="0048384E" w:rsidP="0048384E">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For each chapter in the book, here is a brief summary of what happens:</w:t>
      </w:r>
    </w:p>
    <w:tbl>
      <w:tblPr>
        <w:tblStyle w:val="TableGrid"/>
        <w:tblpPr w:leftFromText="180" w:rightFromText="180" w:vertAnchor="text" w:horzAnchor="page" w:tblpX="320" w:tblpY="353"/>
        <w:tblW w:w="11245" w:type="dxa"/>
        <w:tblLook w:val="04A0" w:firstRow="1" w:lastRow="0" w:firstColumn="1" w:lastColumn="0" w:noHBand="0" w:noVBand="1"/>
      </w:tblPr>
      <w:tblGrid>
        <w:gridCol w:w="846"/>
        <w:gridCol w:w="10399"/>
      </w:tblGrid>
      <w:tr w:rsidR="00774B90" w:rsidRPr="002F4908" w14:paraId="523A56C0" w14:textId="77777777" w:rsidTr="00150A1D">
        <w:trPr>
          <w:trHeight w:val="557"/>
        </w:trPr>
        <w:tc>
          <w:tcPr>
            <w:tcW w:w="846" w:type="dxa"/>
          </w:tcPr>
          <w:p w14:paraId="0F2073D9" w14:textId="77777777" w:rsidR="00774B90" w:rsidRPr="00AC167F" w:rsidRDefault="00150A1D" w:rsidP="0048384E">
            <w:pPr>
              <w:pStyle w:val="NoSpacing"/>
              <w:jc w:val="center"/>
              <w:rPr>
                <w:rFonts w:asciiTheme="majorHAnsi" w:hAnsiTheme="majorHAnsi" w:cstheme="majorHAnsi"/>
                <w:b/>
                <w:lang w:eastAsia="en-GB"/>
              </w:rPr>
            </w:pPr>
            <w:r>
              <w:rPr>
                <w:rFonts w:asciiTheme="majorHAnsi" w:hAnsiTheme="majorHAnsi" w:cstheme="majorHAnsi"/>
                <w:b/>
                <w:lang w:eastAsia="en-GB"/>
              </w:rPr>
              <w:t>1</w:t>
            </w:r>
          </w:p>
        </w:tc>
        <w:tc>
          <w:tcPr>
            <w:tcW w:w="10399" w:type="dxa"/>
          </w:tcPr>
          <w:p w14:paraId="6B08F8B6" w14:textId="4C2586C5" w:rsidR="00547D88" w:rsidRPr="0048384E" w:rsidRDefault="009C01CA" w:rsidP="00150A1D">
            <w:pPr>
              <w:pStyle w:val="NoSpacing"/>
              <w:rPr>
                <w:rFonts w:asciiTheme="majorHAnsi" w:hAnsiTheme="majorHAnsi" w:cstheme="majorHAnsi"/>
                <w:sz w:val="22"/>
                <w:szCs w:val="22"/>
                <w:lang w:eastAsia="en-GB"/>
              </w:rPr>
            </w:pPr>
            <w:r w:rsidRPr="009C01CA">
              <w:rPr>
                <w:rFonts w:asciiTheme="majorHAnsi" w:hAnsiTheme="majorHAnsi" w:cstheme="majorHAnsi"/>
                <w:b/>
                <w:sz w:val="22"/>
                <w:szCs w:val="22"/>
                <w:lang w:eastAsia="en-GB"/>
              </w:rPr>
              <w:t>Sparkles in the Dirt</w:t>
            </w:r>
            <w:r>
              <w:rPr>
                <w:rFonts w:asciiTheme="majorHAnsi" w:hAnsiTheme="majorHAnsi" w:cstheme="majorHAnsi"/>
                <w:sz w:val="22"/>
                <w:szCs w:val="22"/>
                <w:lang w:eastAsia="en-GB"/>
              </w:rPr>
              <w:t xml:space="preserve"> </w:t>
            </w:r>
            <w:r w:rsidR="00547D88" w:rsidRPr="0048384E">
              <w:rPr>
                <w:rFonts w:asciiTheme="majorHAnsi" w:hAnsiTheme="majorHAnsi" w:cstheme="majorHAnsi"/>
                <w:sz w:val="22"/>
                <w:szCs w:val="22"/>
                <w:lang w:eastAsia="en-GB"/>
              </w:rPr>
              <w:t xml:space="preserve">– </w:t>
            </w:r>
            <w:r>
              <w:rPr>
                <w:rFonts w:asciiTheme="majorHAnsi" w:hAnsiTheme="majorHAnsi" w:cstheme="majorHAnsi"/>
                <w:sz w:val="22"/>
                <w:szCs w:val="22"/>
                <w:lang w:eastAsia="en-GB"/>
              </w:rPr>
              <w:t xml:space="preserve">Nura is a mica miner and </w:t>
            </w:r>
            <w:r w:rsidR="00172945">
              <w:rPr>
                <w:rFonts w:asciiTheme="majorHAnsi" w:hAnsiTheme="majorHAnsi" w:cstheme="majorHAnsi"/>
                <w:sz w:val="22"/>
                <w:szCs w:val="22"/>
                <w:lang w:eastAsia="en-GB"/>
              </w:rPr>
              <w:t>who</w:t>
            </w:r>
            <w:r>
              <w:rPr>
                <w:rFonts w:asciiTheme="majorHAnsi" w:hAnsiTheme="majorHAnsi" w:cstheme="majorHAnsi"/>
                <w:sz w:val="22"/>
                <w:szCs w:val="22"/>
                <w:lang w:eastAsia="en-GB"/>
              </w:rPr>
              <w:t xml:space="preserve"> sets herself the challenge of finding the Demon’s Tongue. Her best friend is Faisal and they, along with the other children working in the mine, experience harsh conditions and are expected to dig for mica; the more mica they collect, the more money they get paid. This money is taken home to their families as they are all in poverty.</w:t>
            </w:r>
          </w:p>
        </w:tc>
      </w:tr>
      <w:tr w:rsidR="00774B90" w:rsidRPr="002F4908" w14:paraId="30085281" w14:textId="77777777" w:rsidTr="00150A1D">
        <w:trPr>
          <w:trHeight w:val="568"/>
        </w:trPr>
        <w:tc>
          <w:tcPr>
            <w:tcW w:w="846" w:type="dxa"/>
          </w:tcPr>
          <w:p w14:paraId="231EEEAD" w14:textId="77777777" w:rsidR="00774B90" w:rsidRPr="00AC167F" w:rsidRDefault="00547D88" w:rsidP="0048384E">
            <w:pPr>
              <w:pStyle w:val="NoSpacing"/>
              <w:jc w:val="center"/>
              <w:rPr>
                <w:rFonts w:asciiTheme="majorHAnsi" w:hAnsiTheme="majorHAnsi" w:cstheme="majorHAnsi"/>
                <w:b/>
                <w:lang w:eastAsia="en-GB"/>
              </w:rPr>
            </w:pPr>
            <w:r>
              <w:rPr>
                <w:rFonts w:asciiTheme="majorHAnsi" w:hAnsiTheme="majorHAnsi" w:cstheme="majorHAnsi"/>
                <w:b/>
                <w:lang w:eastAsia="en-GB"/>
              </w:rPr>
              <w:t>2</w:t>
            </w:r>
          </w:p>
        </w:tc>
        <w:tc>
          <w:tcPr>
            <w:tcW w:w="10399" w:type="dxa"/>
          </w:tcPr>
          <w:p w14:paraId="74B71E0A" w14:textId="56B01353" w:rsidR="002D787E" w:rsidRPr="0048384E" w:rsidRDefault="009C01CA" w:rsidP="00547D88">
            <w:pPr>
              <w:shd w:val="clear" w:color="auto" w:fill="FFFFFF"/>
              <w:rPr>
                <w:rFonts w:asciiTheme="majorHAnsi" w:hAnsiTheme="majorHAnsi" w:cstheme="majorHAnsi"/>
                <w:color w:val="202124"/>
                <w:sz w:val="22"/>
                <w:szCs w:val="22"/>
              </w:rPr>
            </w:pPr>
            <w:r>
              <w:rPr>
                <w:rFonts w:asciiTheme="majorHAnsi" w:hAnsiTheme="majorHAnsi" w:cstheme="majorHAnsi"/>
                <w:b/>
                <w:color w:val="202124"/>
                <w:sz w:val="22"/>
                <w:szCs w:val="22"/>
              </w:rPr>
              <w:t>The Taste of Truth</w:t>
            </w:r>
            <w:r w:rsidR="00547D88" w:rsidRPr="0048384E">
              <w:rPr>
                <w:rFonts w:asciiTheme="majorHAnsi" w:hAnsiTheme="majorHAnsi" w:cstheme="majorHAnsi"/>
                <w:color w:val="202124"/>
                <w:sz w:val="22"/>
                <w:szCs w:val="22"/>
              </w:rPr>
              <w:t xml:space="preserve"> – </w:t>
            </w:r>
            <w:r w:rsidR="00FD6382">
              <w:rPr>
                <w:rFonts w:asciiTheme="majorHAnsi" w:hAnsiTheme="majorHAnsi" w:cstheme="majorHAnsi"/>
                <w:color w:val="202124"/>
                <w:sz w:val="22"/>
                <w:szCs w:val="22"/>
              </w:rPr>
              <w:t>Nura walks past Mr Waleed’s cart every day and sees the sweets she so desperately wants but cannot afford. On one occasion, she buys the sweets and surprises her family. Her mother is disappointed and takes Nura back to Mr Waleed to return them.</w:t>
            </w:r>
          </w:p>
        </w:tc>
      </w:tr>
      <w:tr w:rsidR="00774B90" w:rsidRPr="002F4908" w14:paraId="68A5FE5B" w14:textId="77777777" w:rsidTr="00150A1D">
        <w:trPr>
          <w:trHeight w:val="548"/>
        </w:trPr>
        <w:tc>
          <w:tcPr>
            <w:tcW w:w="846" w:type="dxa"/>
          </w:tcPr>
          <w:p w14:paraId="4A51F5DB" w14:textId="529CC2FC" w:rsidR="00774B90" w:rsidRPr="00AC167F" w:rsidRDefault="00FD6382" w:rsidP="0048384E">
            <w:pPr>
              <w:pStyle w:val="NoSpacing"/>
              <w:jc w:val="center"/>
              <w:rPr>
                <w:rFonts w:asciiTheme="majorHAnsi" w:hAnsiTheme="majorHAnsi" w:cstheme="majorHAnsi"/>
                <w:b/>
                <w:lang w:eastAsia="en-GB"/>
              </w:rPr>
            </w:pPr>
            <w:r>
              <w:rPr>
                <w:rFonts w:asciiTheme="majorHAnsi" w:hAnsiTheme="majorHAnsi" w:cstheme="majorHAnsi"/>
                <w:b/>
                <w:lang w:eastAsia="en-GB"/>
              </w:rPr>
              <w:t xml:space="preserve"> </w:t>
            </w:r>
            <w:r w:rsidR="003D3412">
              <w:rPr>
                <w:rFonts w:asciiTheme="majorHAnsi" w:hAnsiTheme="majorHAnsi" w:cstheme="majorHAnsi"/>
                <w:b/>
                <w:lang w:eastAsia="en-GB"/>
              </w:rPr>
              <w:t>3</w:t>
            </w:r>
          </w:p>
        </w:tc>
        <w:tc>
          <w:tcPr>
            <w:tcW w:w="10399" w:type="dxa"/>
          </w:tcPr>
          <w:p w14:paraId="4551A7FA" w14:textId="704788E4" w:rsidR="002D787E" w:rsidRPr="0048384E" w:rsidRDefault="008B469B"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Stars Staring Down on Us</w:t>
            </w:r>
            <w:r w:rsidR="00547D88" w:rsidRPr="0048384E">
              <w:rPr>
                <w:rFonts w:asciiTheme="majorHAnsi" w:hAnsiTheme="majorHAnsi" w:cstheme="majorHAnsi"/>
                <w:sz w:val="22"/>
                <w:szCs w:val="22"/>
                <w:lang w:eastAsia="en-GB"/>
              </w:rPr>
              <w:t xml:space="preserve"> – </w:t>
            </w:r>
            <w:r w:rsidR="00AB12DF">
              <w:rPr>
                <w:rFonts w:asciiTheme="majorHAnsi" w:hAnsiTheme="majorHAnsi" w:cstheme="majorHAnsi"/>
                <w:sz w:val="22"/>
                <w:szCs w:val="22"/>
                <w:lang w:eastAsia="en-GB"/>
              </w:rPr>
              <w:t>Nura, her siblings and their mother are excited about Eid-</w:t>
            </w:r>
            <w:r w:rsidR="00172945">
              <w:rPr>
                <w:rFonts w:asciiTheme="majorHAnsi" w:hAnsiTheme="majorHAnsi" w:cstheme="majorHAnsi"/>
                <w:sz w:val="22"/>
                <w:szCs w:val="22"/>
                <w:lang w:eastAsia="en-GB"/>
              </w:rPr>
              <w:t>a</w:t>
            </w:r>
            <w:r w:rsidR="00AB12DF">
              <w:rPr>
                <w:rFonts w:asciiTheme="majorHAnsi" w:hAnsiTheme="majorHAnsi" w:cstheme="majorHAnsi"/>
                <w:sz w:val="22"/>
                <w:szCs w:val="22"/>
                <w:lang w:eastAsia="en-GB"/>
              </w:rPr>
              <w:t>l-Adha. Nura’s mother worries about Nura working in the mine and tells her that she wants her to stop. Nura’s mother tells Nura and her siblings a story about jinn. Nura and her family rely on Islam for hope and direction.</w:t>
            </w:r>
          </w:p>
        </w:tc>
      </w:tr>
      <w:tr w:rsidR="00774B90" w:rsidRPr="002F4908" w14:paraId="5D0D7533" w14:textId="77777777" w:rsidTr="00150A1D">
        <w:trPr>
          <w:trHeight w:val="556"/>
        </w:trPr>
        <w:tc>
          <w:tcPr>
            <w:tcW w:w="846" w:type="dxa"/>
          </w:tcPr>
          <w:p w14:paraId="431BCF69" w14:textId="77777777" w:rsidR="00774B90" w:rsidRPr="00AC167F" w:rsidRDefault="00B23F00" w:rsidP="0048384E">
            <w:pPr>
              <w:pStyle w:val="NoSpacing"/>
              <w:jc w:val="center"/>
              <w:rPr>
                <w:rFonts w:asciiTheme="majorHAnsi" w:hAnsiTheme="majorHAnsi" w:cstheme="majorHAnsi"/>
                <w:b/>
                <w:lang w:eastAsia="en-GB"/>
              </w:rPr>
            </w:pPr>
            <w:r>
              <w:rPr>
                <w:rFonts w:asciiTheme="majorHAnsi" w:hAnsiTheme="majorHAnsi" w:cstheme="majorHAnsi"/>
                <w:b/>
                <w:lang w:eastAsia="en-GB"/>
              </w:rPr>
              <w:t>4</w:t>
            </w:r>
          </w:p>
        </w:tc>
        <w:tc>
          <w:tcPr>
            <w:tcW w:w="10399" w:type="dxa"/>
          </w:tcPr>
          <w:p w14:paraId="1CF0CDA2" w14:textId="25D744D6" w:rsidR="001F053A" w:rsidRPr="0048384E" w:rsidRDefault="00820AB8"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Dig a Little Deeper</w:t>
            </w:r>
            <w:r w:rsidR="00547D88" w:rsidRPr="0048384E">
              <w:rPr>
                <w:rFonts w:asciiTheme="majorHAnsi" w:hAnsiTheme="majorHAnsi" w:cstheme="majorHAnsi"/>
                <w:sz w:val="22"/>
                <w:szCs w:val="22"/>
                <w:lang w:eastAsia="en-GB"/>
              </w:rPr>
              <w:t xml:space="preserve"> – </w:t>
            </w:r>
            <w:r>
              <w:rPr>
                <w:rFonts w:asciiTheme="majorHAnsi" w:hAnsiTheme="majorHAnsi" w:cstheme="majorHAnsi"/>
                <w:sz w:val="22"/>
                <w:szCs w:val="22"/>
                <w:lang w:eastAsia="en-GB"/>
              </w:rPr>
              <w:t>Nura and the other children are digging in the mine for mica. Nura feels competitive to find the Demon’s Tongue and to get more money for her family. Despite the other children’s warnings, Nura digs deeper and deeper. Eventually, the mine collapses and Faisal is presumed dead.</w:t>
            </w:r>
          </w:p>
        </w:tc>
      </w:tr>
      <w:tr w:rsidR="00774B90" w:rsidRPr="002F4908" w14:paraId="7A39F14F" w14:textId="77777777" w:rsidTr="00150A1D">
        <w:trPr>
          <w:trHeight w:val="551"/>
        </w:trPr>
        <w:tc>
          <w:tcPr>
            <w:tcW w:w="846" w:type="dxa"/>
          </w:tcPr>
          <w:p w14:paraId="68560BF4" w14:textId="77777777" w:rsidR="00774B90" w:rsidRPr="00AC167F" w:rsidRDefault="00B23F00" w:rsidP="0048384E">
            <w:pPr>
              <w:pStyle w:val="NoSpacing"/>
              <w:jc w:val="center"/>
              <w:rPr>
                <w:rFonts w:asciiTheme="majorHAnsi" w:hAnsiTheme="majorHAnsi" w:cstheme="majorHAnsi"/>
                <w:b/>
                <w:lang w:eastAsia="en-GB"/>
              </w:rPr>
            </w:pPr>
            <w:r>
              <w:rPr>
                <w:rFonts w:asciiTheme="majorHAnsi" w:hAnsiTheme="majorHAnsi" w:cstheme="majorHAnsi"/>
                <w:b/>
                <w:lang w:eastAsia="en-GB"/>
              </w:rPr>
              <w:t>5</w:t>
            </w:r>
          </w:p>
        </w:tc>
        <w:tc>
          <w:tcPr>
            <w:tcW w:w="10399" w:type="dxa"/>
          </w:tcPr>
          <w:p w14:paraId="48157518" w14:textId="134C7B1E" w:rsidR="001F053A" w:rsidRPr="0048384E" w:rsidRDefault="00820AB8" w:rsidP="00547D88">
            <w:pPr>
              <w:pStyle w:val="NoSpacing"/>
              <w:rPr>
                <w:rFonts w:asciiTheme="majorHAnsi" w:hAnsiTheme="majorHAnsi" w:cstheme="majorHAnsi"/>
                <w:sz w:val="22"/>
                <w:szCs w:val="22"/>
                <w:lang w:eastAsia="en-GB"/>
              </w:rPr>
            </w:pPr>
            <w:r w:rsidRPr="00820AB8">
              <w:rPr>
                <w:rFonts w:asciiTheme="majorHAnsi" w:hAnsiTheme="majorHAnsi" w:cstheme="majorHAnsi"/>
                <w:b/>
                <w:sz w:val="22"/>
                <w:szCs w:val="22"/>
                <w:lang w:eastAsia="en-GB"/>
              </w:rPr>
              <w:t>Nothing at All Only a Name</w:t>
            </w:r>
            <w:r>
              <w:rPr>
                <w:rFonts w:asciiTheme="majorHAnsi" w:hAnsiTheme="majorHAnsi" w:cstheme="majorHAnsi"/>
                <w:sz w:val="22"/>
                <w:szCs w:val="22"/>
                <w:lang w:eastAsia="en-GB"/>
              </w:rPr>
              <w:t xml:space="preserve"> </w:t>
            </w:r>
            <w:r w:rsidR="00547D88" w:rsidRPr="0048384E">
              <w:rPr>
                <w:rFonts w:asciiTheme="majorHAnsi" w:hAnsiTheme="majorHAnsi" w:cstheme="majorHAnsi"/>
                <w:sz w:val="22"/>
                <w:szCs w:val="22"/>
                <w:lang w:eastAsia="en-GB"/>
              </w:rPr>
              <w:t xml:space="preserve">– </w:t>
            </w:r>
            <w:r w:rsidR="0072765D">
              <w:rPr>
                <w:rFonts w:asciiTheme="majorHAnsi" w:hAnsiTheme="majorHAnsi" w:cstheme="majorHAnsi"/>
                <w:sz w:val="22"/>
                <w:szCs w:val="22"/>
                <w:lang w:eastAsia="en-GB"/>
              </w:rPr>
              <w:t xml:space="preserve">A rescue operation begins and children are pulled out from the rubble; Faisal still isn’t found. Nura </w:t>
            </w:r>
            <w:r w:rsidR="00E62EF1">
              <w:rPr>
                <w:rFonts w:asciiTheme="majorHAnsi" w:hAnsiTheme="majorHAnsi" w:cstheme="majorHAnsi"/>
                <w:sz w:val="22"/>
                <w:szCs w:val="22"/>
                <w:lang w:eastAsia="en-GB"/>
              </w:rPr>
              <w:t>enters the collapsed mine to find Faisal and is transported to another world.</w:t>
            </w:r>
          </w:p>
        </w:tc>
      </w:tr>
      <w:tr w:rsidR="00B23F00" w:rsidRPr="002F4908" w14:paraId="0F824F50" w14:textId="77777777" w:rsidTr="00B23F00">
        <w:trPr>
          <w:trHeight w:val="313"/>
        </w:trPr>
        <w:tc>
          <w:tcPr>
            <w:tcW w:w="846" w:type="dxa"/>
          </w:tcPr>
          <w:p w14:paraId="1BEB4A81" w14:textId="77777777" w:rsidR="00B23F00" w:rsidRPr="00AC167F" w:rsidRDefault="00B23F00" w:rsidP="0048384E">
            <w:pPr>
              <w:pStyle w:val="NoSpacing"/>
              <w:jc w:val="center"/>
              <w:rPr>
                <w:rFonts w:asciiTheme="majorHAnsi" w:hAnsiTheme="majorHAnsi" w:cstheme="majorHAnsi"/>
                <w:b/>
                <w:lang w:eastAsia="en-GB"/>
              </w:rPr>
            </w:pPr>
            <w:r>
              <w:rPr>
                <w:rFonts w:asciiTheme="majorHAnsi" w:hAnsiTheme="majorHAnsi" w:cstheme="majorHAnsi"/>
                <w:b/>
                <w:lang w:eastAsia="en-GB"/>
              </w:rPr>
              <w:lastRenderedPageBreak/>
              <w:t>6</w:t>
            </w:r>
          </w:p>
        </w:tc>
        <w:tc>
          <w:tcPr>
            <w:tcW w:w="10399" w:type="dxa"/>
          </w:tcPr>
          <w:p w14:paraId="2C95F26F" w14:textId="12425AB8" w:rsidR="00B23F00" w:rsidRPr="0048384E" w:rsidRDefault="00797093"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 xml:space="preserve">The Shadow That’s Always </w:t>
            </w:r>
            <w:proofErr w:type="gramStart"/>
            <w:r>
              <w:rPr>
                <w:rFonts w:asciiTheme="majorHAnsi" w:hAnsiTheme="majorHAnsi" w:cstheme="majorHAnsi"/>
                <w:b/>
                <w:sz w:val="22"/>
                <w:szCs w:val="22"/>
                <w:lang w:eastAsia="en-GB"/>
              </w:rPr>
              <w:t>With</w:t>
            </w:r>
            <w:proofErr w:type="gramEnd"/>
            <w:r>
              <w:rPr>
                <w:rFonts w:asciiTheme="majorHAnsi" w:hAnsiTheme="majorHAnsi" w:cstheme="majorHAnsi"/>
                <w:b/>
                <w:sz w:val="22"/>
                <w:szCs w:val="22"/>
                <w:lang w:eastAsia="en-GB"/>
              </w:rPr>
              <w:t xml:space="preserve"> Me</w:t>
            </w:r>
            <w:r w:rsidR="00B23F00" w:rsidRPr="0048384E">
              <w:rPr>
                <w:rFonts w:asciiTheme="majorHAnsi" w:hAnsiTheme="majorHAnsi" w:cstheme="majorHAnsi"/>
                <w:sz w:val="22"/>
                <w:szCs w:val="22"/>
                <w:lang w:eastAsia="en-GB"/>
              </w:rPr>
              <w:t xml:space="preserve"> – </w:t>
            </w:r>
            <w:proofErr w:type="spellStart"/>
            <w:r>
              <w:rPr>
                <w:rFonts w:asciiTheme="majorHAnsi" w:hAnsiTheme="majorHAnsi" w:cstheme="majorHAnsi"/>
                <w:sz w:val="22"/>
                <w:szCs w:val="22"/>
                <w:lang w:eastAsia="en-GB"/>
              </w:rPr>
              <w:t>Nura</w:t>
            </w:r>
            <w:proofErr w:type="spellEnd"/>
            <w:r>
              <w:rPr>
                <w:rFonts w:asciiTheme="majorHAnsi" w:hAnsiTheme="majorHAnsi" w:cstheme="majorHAnsi"/>
                <w:sz w:val="22"/>
                <w:szCs w:val="22"/>
                <w:lang w:eastAsia="en-GB"/>
              </w:rPr>
              <w:t xml:space="preserve"> sees the </w:t>
            </w:r>
            <w:proofErr w:type="spellStart"/>
            <w:r>
              <w:rPr>
                <w:rFonts w:asciiTheme="majorHAnsi" w:hAnsiTheme="majorHAnsi" w:cstheme="majorHAnsi"/>
                <w:sz w:val="22"/>
                <w:szCs w:val="22"/>
                <w:lang w:eastAsia="en-GB"/>
              </w:rPr>
              <w:t>Sijj</w:t>
            </w:r>
            <w:proofErr w:type="spellEnd"/>
            <w:r>
              <w:rPr>
                <w:rFonts w:asciiTheme="majorHAnsi" w:hAnsiTheme="majorHAnsi" w:cstheme="majorHAnsi"/>
                <w:sz w:val="22"/>
                <w:szCs w:val="22"/>
                <w:lang w:eastAsia="en-GB"/>
              </w:rPr>
              <w:t xml:space="preserve"> Palace (the jinn hotel) for the first time and meets her quareen, Dura.</w:t>
            </w:r>
          </w:p>
        </w:tc>
      </w:tr>
      <w:tr w:rsidR="00B23F00" w:rsidRPr="002F4908" w14:paraId="423C7C94" w14:textId="77777777" w:rsidTr="00B23F00">
        <w:trPr>
          <w:trHeight w:val="313"/>
        </w:trPr>
        <w:tc>
          <w:tcPr>
            <w:tcW w:w="846" w:type="dxa"/>
          </w:tcPr>
          <w:p w14:paraId="15297261" w14:textId="77777777" w:rsidR="00B23F00" w:rsidRDefault="00E347B7" w:rsidP="0048384E">
            <w:pPr>
              <w:pStyle w:val="NoSpacing"/>
              <w:jc w:val="center"/>
              <w:rPr>
                <w:rFonts w:asciiTheme="majorHAnsi" w:hAnsiTheme="majorHAnsi" w:cstheme="majorHAnsi"/>
                <w:b/>
                <w:lang w:eastAsia="en-GB"/>
              </w:rPr>
            </w:pPr>
            <w:r>
              <w:rPr>
                <w:rFonts w:asciiTheme="majorHAnsi" w:hAnsiTheme="majorHAnsi" w:cstheme="majorHAnsi"/>
                <w:b/>
                <w:lang w:eastAsia="en-GB"/>
              </w:rPr>
              <w:t>7</w:t>
            </w:r>
          </w:p>
        </w:tc>
        <w:tc>
          <w:tcPr>
            <w:tcW w:w="10399" w:type="dxa"/>
          </w:tcPr>
          <w:p w14:paraId="72159D32" w14:textId="3F35792F" w:rsidR="00B23F00" w:rsidRPr="0048384E" w:rsidRDefault="00797093"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 xml:space="preserve">Look Below the </w:t>
            </w:r>
            <w:r w:rsidR="006F47DB">
              <w:rPr>
                <w:rFonts w:asciiTheme="majorHAnsi" w:hAnsiTheme="majorHAnsi" w:cstheme="majorHAnsi"/>
                <w:b/>
                <w:sz w:val="22"/>
                <w:szCs w:val="22"/>
                <w:lang w:eastAsia="en-GB"/>
              </w:rPr>
              <w:t xml:space="preserve">Surface </w:t>
            </w:r>
            <w:r w:rsidR="006F47DB" w:rsidRPr="0048384E">
              <w:rPr>
                <w:rFonts w:asciiTheme="majorHAnsi" w:hAnsiTheme="majorHAnsi" w:cstheme="majorHAnsi"/>
                <w:sz w:val="22"/>
                <w:szCs w:val="22"/>
                <w:lang w:eastAsia="en-GB"/>
              </w:rPr>
              <w:t>–</w:t>
            </w:r>
            <w:r w:rsidR="00B23F00" w:rsidRPr="0048384E">
              <w:rPr>
                <w:rFonts w:asciiTheme="majorHAnsi" w:hAnsiTheme="majorHAnsi" w:cstheme="majorHAnsi"/>
                <w:sz w:val="22"/>
                <w:szCs w:val="22"/>
                <w:lang w:eastAsia="en-GB"/>
              </w:rPr>
              <w:t xml:space="preserve"> </w:t>
            </w:r>
            <w:r w:rsidR="003556BA">
              <w:rPr>
                <w:rFonts w:asciiTheme="majorHAnsi" w:hAnsiTheme="majorHAnsi" w:cstheme="majorHAnsi"/>
                <w:sz w:val="22"/>
                <w:szCs w:val="22"/>
                <w:lang w:eastAsia="en-GB"/>
              </w:rPr>
              <w:t xml:space="preserve">Nura sees </w:t>
            </w:r>
            <w:r w:rsidR="0085676B">
              <w:rPr>
                <w:rFonts w:asciiTheme="majorHAnsi" w:hAnsiTheme="majorHAnsi" w:cstheme="majorHAnsi"/>
                <w:sz w:val="22"/>
                <w:szCs w:val="22"/>
                <w:lang w:eastAsia="en-GB"/>
              </w:rPr>
              <w:t>and experiences the luxuries her real life didn’t allow. She continues to look for Faisal but becomes distracted by what tempts her.</w:t>
            </w:r>
          </w:p>
        </w:tc>
      </w:tr>
      <w:tr w:rsidR="00B23F00" w:rsidRPr="002F4908" w14:paraId="78F09D20" w14:textId="77777777" w:rsidTr="00B23F00">
        <w:trPr>
          <w:trHeight w:val="313"/>
        </w:trPr>
        <w:tc>
          <w:tcPr>
            <w:tcW w:w="846" w:type="dxa"/>
          </w:tcPr>
          <w:p w14:paraId="25840585" w14:textId="77777777" w:rsidR="00B23F00" w:rsidRDefault="00E347B7" w:rsidP="0048384E">
            <w:pPr>
              <w:pStyle w:val="NoSpacing"/>
              <w:jc w:val="center"/>
              <w:rPr>
                <w:rFonts w:asciiTheme="majorHAnsi" w:hAnsiTheme="majorHAnsi" w:cstheme="majorHAnsi"/>
                <w:b/>
                <w:lang w:eastAsia="en-GB"/>
              </w:rPr>
            </w:pPr>
            <w:r>
              <w:rPr>
                <w:rFonts w:asciiTheme="majorHAnsi" w:hAnsiTheme="majorHAnsi" w:cstheme="majorHAnsi"/>
                <w:b/>
                <w:lang w:eastAsia="en-GB"/>
              </w:rPr>
              <w:t>8</w:t>
            </w:r>
          </w:p>
        </w:tc>
        <w:tc>
          <w:tcPr>
            <w:tcW w:w="10399" w:type="dxa"/>
          </w:tcPr>
          <w:p w14:paraId="54D48B4B" w14:textId="09BDAC91" w:rsidR="00B23F00" w:rsidRPr="0048384E" w:rsidRDefault="00FA4BF1" w:rsidP="00547D88">
            <w:pPr>
              <w:pStyle w:val="NoSpacing"/>
              <w:rPr>
                <w:rFonts w:asciiTheme="majorHAnsi" w:hAnsiTheme="majorHAnsi" w:cstheme="majorHAnsi"/>
                <w:sz w:val="22"/>
                <w:szCs w:val="22"/>
                <w:lang w:eastAsia="en-GB"/>
              </w:rPr>
            </w:pPr>
            <w:r w:rsidRPr="00FA4BF1">
              <w:rPr>
                <w:rFonts w:asciiTheme="majorHAnsi" w:hAnsiTheme="majorHAnsi" w:cstheme="majorHAnsi"/>
                <w:b/>
                <w:sz w:val="22"/>
                <w:szCs w:val="22"/>
                <w:lang w:eastAsia="en-GB"/>
              </w:rPr>
              <w:t>Out of the Mines and into the Fire</w:t>
            </w:r>
            <w:r>
              <w:rPr>
                <w:rFonts w:asciiTheme="majorHAnsi" w:hAnsiTheme="majorHAnsi" w:cstheme="majorHAnsi"/>
                <w:sz w:val="22"/>
                <w:szCs w:val="22"/>
                <w:lang w:eastAsia="en-GB"/>
              </w:rPr>
              <w:t xml:space="preserve"> </w:t>
            </w:r>
            <w:r w:rsidR="00E347B7" w:rsidRPr="0048384E">
              <w:rPr>
                <w:rFonts w:asciiTheme="majorHAnsi" w:hAnsiTheme="majorHAnsi" w:cstheme="majorHAnsi"/>
                <w:sz w:val="22"/>
                <w:szCs w:val="22"/>
                <w:lang w:eastAsia="en-GB"/>
              </w:rPr>
              <w:t>–</w:t>
            </w:r>
            <w:r w:rsidR="0097454C">
              <w:rPr>
                <w:rFonts w:asciiTheme="majorHAnsi" w:hAnsiTheme="majorHAnsi" w:cstheme="majorHAnsi"/>
                <w:sz w:val="22"/>
                <w:szCs w:val="22"/>
                <w:lang w:eastAsia="en-GB"/>
              </w:rPr>
              <w:t xml:space="preserve"> Nura witnesses and takes part in an eating competition. She </w:t>
            </w:r>
            <w:r w:rsidR="00580713">
              <w:rPr>
                <w:rFonts w:asciiTheme="majorHAnsi" w:hAnsiTheme="majorHAnsi" w:cstheme="majorHAnsi"/>
                <w:sz w:val="22"/>
                <w:szCs w:val="22"/>
                <w:lang w:eastAsia="en-GB"/>
              </w:rPr>
              <w:t>finds</w:t>
            </w:r>
            <w:r w:rsidR="0097454C">
              <w:rPr>
                <w:rFonts w:asciiTheme="majorHAnsi" w:hAnsiTheme="majorHAnsi" w:cstheme="majorHAnsi"/>
                <w:sz w:val="22"/>
                <w:szCs w:val="22"/>
                <w:lang w:eastAsia="en-GB"/>
              </w:rPr>
              <w:t xml:space="preserve"> Faisal.</w:t>
            </w:r>
          </w:p>
        </w:tc>
      </w:tr>
      <w:tr w:rsidR="00E347B7" w:rsidRPr="002F4908" w14:paraId="1A48CD18" w14:textId="77777777" w:rsidTr="00B23F00">
        <w:trPr>
          <w:trHeight w:val="313"/>
        </w:trPr>
        <w:tc>
          <w:tcPr>
            <w:tcW w:w="846" w:type="dxa"/>
          </w:tcPr>
          <w:p w14:paraId="41C8CF82" w14:textId="77777777" w:rsidR="00E347B7" w:rsidRDefault="00E347B7" w:rsidP="0048384E">
            <w:pPr>
              <w:pStyle w:val="NoSpacing"/>
              <w:jc w:val="center"/>
              <w:rPr>
                <w:rFonts w:asciiTheme="majorHAnsi" w:hAnsiTheme="majorHAnsi" w:cstheme="majorHAnsi"/>
                <w:b/>
                <w:lang w:eastAsia="en-GB"/>
              </w:rPr>
            </w:pPr>
            <w:r>
              <w:rPr>
                <w:rFonts w:asciiTheme="majorHAnsi" w:hAnsiTheme="majorHAnsi" w:cstheme="majorHAnsi"/>
                <w:b/>
                <w:lang w:eastAsia="en-GB"/>
              </w:rPr>
              <w:t>9</w:t>
            </w:r>
          </w:p>
        </w:tc>
        <w:tc>
          <w:tcPr>
            <w:tcW w:w="10399" w:type="dxa"/>
          </w:tcPr>
          <w:p w14:paraId="4FCD83DE" w14:textId="44F48D2F" w:rsidR="00E347B7" w:rsidRPr="0048384E" w:rsidRDefault="0097454C"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Sultana</w:t>
            </w:r>
            <w:r w:rsidR="00E347B7" w:rsidRPr="0048384E">
              <w:rPr>
                <w:rFonts w:asciiTheme="majorHAnsi" w:hAnsiTheme="majorHAnsi" w:cstheme="majorHAnsi"/>
                <w:b/>
                <w:sz w:val="22"/>
                <w:szCs w:val="22"/>
                <w:lang w:eastAsia="en-GB"/>
              </w:rPr>
              <w:t xml:space="preserve"> </w:t>
            </w:r>
            <w:r w:rsidR="00E347B7" w:rsidRPr="0048384E">
              <w:rPr>
                <w:rFonts w:asciiTheme="majorHAnsi" w:hAnsiTheme="majorHAnsi" w:cstheme="majorHAnsi"/>
                <w:sz w:val="22"/>
                <w:szCs w:val="22"/>
                <w:lang w:eastAsia="en-GB"/>
              </w:rPr>
              <w:t xml:space="preserve">– </w:t>
            </w:r>
            <w:r>
              <w:rPr>
                <w:rFonts w:asciiTheme="majorHAnsi" w:hAnsiTheme="majorHAnsi" w:cstheme="majorHAnsi"/>
                <w:sz w:val="22"/>
                <w:szCs w:val="22"/>
                <w:lang w:eastAsia="en-GB"/>
              </w:rPr>
              <w:t xml:space="preserve">Nura and Faisal are rewarded for winning the eating competition; they are </w:t>
            </w:r>
            <w:r w:rsidR="00580713">
              <w:rPr>
                <w:rFonts w:asciiTheme="majorHAnsi" w:hAnsiTheme="majorHAnsi" w:cstheme="majorHAnsi"/>
                <w:sz w:val="22"/>
                <w:szCs w:val="22"/>
                <w:lang w:eastAsia="en-GB"/>
              </w:rPr>
              <w:t>crow</w:t>
            </w:r>
            <w:r w:rsidR="00DF5FA6">
              <w:rPr>
                <w:rFonts w:asciiTheme="majorHAnsi" w:hAnsiTheme="majorHAnsi" w:cstheme="majorHAnsi"/>
                <w:sz w:val="22"/>
                <w:szCs w:val="22"/>
                <w:lang w:eastAsia="en-GB"/>
              </w:rPr>
              <w:t>n</w:t>
            </w:r>
            <w:r w:rsidR="00580713">
              <w:rPr>
                <w:rFonts w:asciiTheme="majorHAnsi" w:hAnsiTheme="majorHAnsi" w:cstheme="majorHAnsi"/>
                <w:sz w:val="22"/>
                <w:szCs w:val="22"/>
                <w:lang w:eastAsia="en-GB"/>
              </w:rPr>
              <w:t>ed the Sultan and Sultana of Splendour. Both Nura and Faisal are given a makeover</w:t>
            </w:r>
            <w:r w:rsidR="00172945">
              <w:rPr>
                <w:rFonts w:asciiTheme="majorHAnsi" w:hAnsiTheme="majorHAnsi" w:cstheme="majorHAnsi"/>
                <w:sz w:val="22"/>
                <w:szCs w:val="22"/>
                <w:lang w:eastAsia="en-GB"/>
              </w:rPr>
              <w:t>.</w:t>
            </w:r>
            <w:r w:rsidR="00580713">
              <w:rPr>
                <w:rFonts w:asciiTheme="majorHAnsi" w:hAnsiTheme="majorHAnsi" w:cstheme="majorHAnsi"/>
                <w:sz w:val="22"/>
                <w:szCs w:val="22"/>
                <w:lang w:eastAsia="en-GB"/>
              </w:rPr>
              <w:t xml:space="preserve"> </w:t>
            </w:r>
          </w:p>
        </w:tc>
      </w:tr>
      <w:tr w:rsidR="00E347B7" w:rsidRPr="002F4908" w14:paraId="28501EEA" w14:textId="77777777" w:rsidTr="00B23F00">
        <w:trPr>
          <w:trHeight w:val="313"/>
        </w:trPr>
        <w:tc>
          <w:tcPr>
            <w:tcW w:w="846" w:type="dxa"/>
          </w:tcPr>
          <w:p w14:paraId="75F0C557" w14:textId="77777777" w:rsidR="00E347B7" w:rsidRDefault="00E347B7" w:rsidP="0048384E">
            <w:pPr>
              <w:pStyle w:val="NoSpacing"/>
              <w:jc w:val="center"/>
              <w:rPr>
                <w:rFonts w:asciiTheme="majorHAnsi" w:hAnsiTheme="majorHAnsi" w:cstheme="majorHAnsi"/>
                <w:b/>
                <w:lang w:eastAsia="en-GB"/>
              </w:rPr>
            </w:pPr>
            <w:r>
              <w:rPr>
                <w:rFonts w:asciiTheme="majorHAnsi" w:hAnsiTheme="majorHAnsi" w:cstheme="majorHAnsi"/>
                <w:b/>
                <w:lang w:eastAsia="en-GB"/>
              </w:rPr>
              <w:t>10</w:t>
            </w:r>
          </w:p>
        </w:tc>
        <w:tc>
          <w:tcPr>
            <w:tcW w:w="10399" w:type="dxa"/>
          </w:tcPr>
          <w:p w14:paraId="30CFA094" w14:textId="7543115F" w:rsidR="00E347B7" w:rsidRPr="0048384E" w:rsidRDefault="00580713"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Dance for Me</w:t>
            </w:r>
            <w:r w:rsidR="0048384E" w:rsidRPr="0048384E">
              <w:rPr>
                <w:rFonts w:asciiTheme="majorHAnsi" w:hAnsiTheme="majorHAnsi" w:cstheme="majorHAnsi"/>
                <w:sz w:val="22"/>
                <w:szCs w:val="22"/>
                <w:lang w:eastAsia="en-GB"/>
              </w:rPr>
              <w:t xml:space="preserve"> – </w:t>
            </w:r>
            <w:r w:rsidR="006A65EE">
              <w:rPr>
                <w:rFonts w:asciiTheme="majorHAnsi" w:hAnsiTheme="majorHAnsi" w:cstheme="majorHAnsi"/>
                <w:sz w:val="22"/>
                <w:szCs w:val="22"/>
              </w:rPr>
              <w:t xml:space="preserve">As patrons of the </w:t>
            </w:r>
            <w:proofErr w:type="spellStart"/>
            <w:r w:rsidR="006A65EE">
              <w:rPr>
                <w:rFonts w:asciiTheme="majorHAnsi" w:hAnsiTheme="majorHAnsi" w:cstheme="majorHAnsi"/>
                <w:sz w:val="22"/>
                <w:szCs w:val="22"/>
              </w:rPr>
              <w:t>Sijj</w:t>
            </w:r>
            <w:proofErr w:type="spellEnd"/>
            <w:r w:rsidR="006A65EE">
              <w:rPr>
                <w:rFonts w:asciiTheme="majorHAnsi" w:hAnsiTheme="majorHAnsi" w:cstheme="majorHAnsi"/>
                <w:sz w:val="22"/>
                <w:szCs w:val="22"/>
              </w:rPr>
              <w:t xml:space="preserve"> Palace, </w:t>
            </w:r>
            <w:proofErr w:type="spellStart"/>
            <w:r w:rsidR="006A65EE">
              <w:rPr>
                <w:rFonts w:asciiTheme="majorHAnsi" w:hAnsiTheme="majorHAnsi" w:cstheme="majorHAnsi"/>
                <w:sz w:val="22"/>
                <w:szCs w:val="22"/>
              </w:rPr>
              <w:t>Nura</w:t>
            </w:r>
            <w:proofErr w:type="spellEnd"/>
            <w:r w:rsidR="006A65EE">
              <w:rPr>
                <w:rFonts w:asciiTheme="majorHAnsi" w:hAnsiTheme="majorHAnsi" w:cstheme="majorHAnsi"/>
                <w:sz w:val="22"/>
                <w:szCs w:val="22"/>
              </w:rPr>
              <w:t xml:space="preserve"> and Faisal are invited to attend a dance hosted by the Painted Boy. He is wealthy and is it known that whenever he is seen, he gifts whatever outfit he is wearing for free. This makes the characters at the dance want to impress the Painted Boy. Nura and Faisal try to impress him by attempting a sword dance, but Nura accidentally chops off one of the Painted Boy’s horns. It is revealed that the Painted Boy’s father is the owner of the </w:t>
            </w:r>
            <w:proofErr w:type="spellStart"/>
            <w:r w:rsidR="006A65EE">
              <w:rPr>
                <w:rFonts w:asciiTheme="majorHAnsi" w:hAnsiTheme="majorHAnsi" w:cstheme="majorHAnsi"/>
                <w:sz w:val="22"/>
                <w:szCs w:val="22"/>
              </w:rPr>
              <w:t>Sijj</w:t>
            </w:r>
            <w:proofErr w:type="spellEnd"/>
            <w:r w:rsidR="006A65EE">
              <w:rPr>
                <w:rFonts w:asciiTheme="majorHAnsi" w:hAnsiTheme="majorHAnsi" w:cstheme="majorHAnsi"/>
                <w:sz w:val="22"/>
                <w:szCs w:val="22"/>
              </w:rPr>
              <w:t xml:space="preserve"> Palace</w:t>
            </w:r>
            <w:r w:rsidR="00172945">
              <w:rPr>
                <w:rFonts w:asciiTheme="majorHAnsi" w:hAnsiTheme="majorHAnsi" w:cstheme="majorHAnsi"/>
                <w:sz w:val="22"/>
                <w:szCs w:val="22"/>
              </w:rPr>
              <w:t xml:space="preserve"> (</w:t>
            </w:r>
            <w:proofErr w:type="spellStart"/>
            <w:r w:rsidR="00172945">
              <w:rPr>
                <w:rFonts w:asciiTheme="majorHAnsi" w:hAnsiTheme="majorHAnsi" w:cstheme="majorHAnsi"/>
                <w:sz w:val="22"/>
                <w:szCs w:val="22"/>
              </w:rPr>
              <w:t>Majood</w:t>
            </w:r>
            <w:proofErr w:type="spellEnd"/>
            <w:r w:rsidR="00172945">
              <w:rPr>
                <w:rFonts w:asciiTheme="majorHAnsi" w:hAnsiTheme="majorHAnsi" w:cstheme="majorHAnsi"/>
                <w:sz w:val="22"/>
                <w:szCs w:val="22"/>
              </w:rPr>
              <w:t>).</w:t>
            </w:r>
          </w:p>
        </w:tc>
      </w:tr>
      <w:tr w:rsidR="00E347B7" w:rsidRPr="002F4908" w14:paraId="28DBC21C" w14:textId="77777777" w:rsidTr="00B23F00">
        <w:trPr>
          <w:trHeight w:val="313"/>
        </w:trPr>
        <w:tc>
          <w:tcPr>
            <w:tcW w:w="846" w:type="dxa"/>
          </w:tcPr>
          <w:p w14:paraId="24BEC5FC" w14:textId="77777777" w:rsidR="00E347B7" w:rsidRDefault="00E347B7" w:rsidP="0048384E">
            <w:pPr>
              <w:pStyle w:val="NoSpacing"/>
              <w:jc w:val="center"/>
              <w:rPr>
                <w:rFonts w:asciiTheme="majorHAnsi" w:hAnsiTheme="majorHAnsi" w:cstheme="majorHAnsi"/>
                <w:b/>
                <w:lang w:eastAsia="en-GB"/>
              </w:rPr>
            </w:pPr>
            <w:r>
              <w:rPr>
                <w:rFonts w:asciiTheme="majorHAnsi" w:hAnsiTheme="majorHAnsi" w:cstheme="majorHAnsi"/>
                <w:b/>
                <w:lang w:eastAsia="en-GB"/>
              </w:rPr>
              <w:t>11</w:t>
            </w:r>
          </w:p>
        </w:tc>
        <w:tc>
          <w:tcPr>
            <w:tcW w:w="10399" w:type="dxa"/>
          </w:tcPr>
          <w:p w14:paraId="45BE1942" w14:textId="2ADCD11E" w:rsidR="00E347B7" w:rsidRPr="0048384E" w:rsidRDefault="00AA0875"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The Trickster and the Fool</w:t>
            </w:r>
            <w:r w:rsidR="0048384E" w:rsidRPr="0048384E">
              <w:rPr>
                <w:rFonts w:asciiTheme="majorHAnsi" w:hAnsiTheme="majorHAnsi" w:cstheme="majorHAnsi"/>
                <w:sz w:val="22"/>
                <w:szCs w:val="22"/>
                <w:lang w:eastAsia="en-GB"/>
              </w:rPr>
              <w:t xml:space="preserve"> – </w:t>
            </w:r>
            <w:r w:rsidR="009E224F">
              <w:rPr>
                <w:rFonts w:asciiTheme="majorHAnsi" w:hAnsiTheme="majorHAnsi" w:cstheme="majorHAnsi"/>
                <w:sz w:val="22"/>
                <w:szCs w:val="22"/>
              </w:rPr>
              <w:t xml:space="preserve">Nura and Faisal are sent to the owner’s office to be punished. There the Painted Boy and his father tell Nura that she is bound to the hotel forever. Faisal behaves strangely during the conversation and Nura learns that Faisal isn’t really Faisal, it’s Faisal’s </w:t>
            </w:r>
            <w:proofErr w:type="spellStart"/>
            <w:r w:rsidR="009E224F">
              <w:rPr>
                <w:rFonts w:asciiTheme="majorHAnsi" w:hAnsiTheme="majorHAnsi" w:cstheme="majorHAnsi"/>
                <w:sz w:val="22"/>
                <w:szCs w:val="22"/>
              </w:rPr>
              <w:t>quareen</w:t>
            </w:r>
            <w:proofErr w:type="spellEnd"/>
            <w:r w:rsidR="009E224F">
              <w:rPr>
                <w:rFonts w:asciiTheme="majorHAnsi" w:hAnsiTheme="majorHAnsi" w:cstheme="majorHAnsi"/>
                <w:sz w:val="22"/>
                <w:szCs w:val="22"/>
              </w:rPr>
              <w:t xml:space="preserve">, </w:t>
            </w:r>
            <w:proofErr w:type="spellStart"/>
            <w:r w:rsidR="009E224F">
              <w:rPr>
                <w:rFonts w:asciiTheme="majorHAnsi" w:hAnsiTheme="majorHAnsi" w:cstheme="majorHAnsi"/>
                <w:sz w:val="22"/>
                <w:szCs w:val="22"/>
              </w:rPr>
              <w:t>Raisal</w:t>
            </w:r>
            <w:proofErr w:type="spellEnd"/>
            <w:r w:rsidR="009E224F">
              <w:rPr>
                <w:rFonts w:asciiTheme="majorHAnsi" w:hAnsiTheme="majorHAnsi" w:cstheme="majorHAnsi"/>
                <w:sz w:val="22"/>
                <w:szCs w:val="22"/>
              </w:rPr>
              <w:t xml:space="preserve"> and has been all along. Dura shoves Nura through an open door and she falls not knowing where she will end up.</w:t>
            </w:r>
          </w:p>
        </w:tc>
      </w:tr>
      <w:tr w:rsidR="00E347B7" w:rsidRPr="002F4908" w14:paraId="0DF4C478" w14:textId="77777777" w:rsidTr="007F4B47">
        <w:trPr>
          <w:trHeight w:val="313"/>
        </w:trPr>
        <w:tc>
          <w:tcPr>
            <w:tcW w:w="846" w:type="dxa"/>
            <w:shd w:val="clear" w:color="auto" w:fill="auto"/>
          </w:tcPr>
          <w:p w14:paraId="11B26A71" w14:textId="77777777" w:rsidR="00E347B7" w:rsidRPr="007F4B47" w:rsidRDefault="00E347B7" w:rsidP="0048384E">
            <w:pPr>
              <w:pStyle w:val="NoSpacing"/>
              <w:jc w:val="center"/>
              <w:rPr>
                <w:rFonts w:asciiTheme="majorHAnsi" w:hAnsiTheme="majorHAnsi" w:cstheme="majorHAnsi"/>
                <w:b/>
                <w:lang w:eastAsia="en-GB"/>
              </w:rPr>
            </w:pPr>
            <w:r w:rsidRPr="007F4B47">
              <w:rPr>
                <w:rFonts w:asciiTheme="majorHAnsi" w:hAnsiTheme="majorHAnsi" w:cstheme="majorHAnsi"/>
                <w:b/>
                <w:lang w:eastAsia="en-GB"/>
              </w:rPr>
              <w:t>12</w:t>
            </w:r>
          </w:p>
        </w:tc>
        <w:tc>
          <w:tcPr>
            <w:tcW w:w="10399" w:type="dxa"/>
            <w:shd w:val="clear" w:color="auto" w:fill="auto"/>
          </w:tcPr>
          <w:p w14:paraId="04AA225C" w14:textId="137C6A2F" w:rsidR="00E347B7" w:rsidRPr="007F4B47" w:rsidRDefault="009E224F" w:rsidP="00547D88">
            <w:pPr>
              <w:pStyle w:val="NoSpacing"/>
              <w:rPr>
                <w:rFonts w:asciiTheme="majorHAnsi" w:hAnsiTheme="majorHAnsi" w:cstheme="majorHAnsi"/>
                <w:sz w:val="22"/>
                <w:szCs w:val="22"/>
                <w:lang w:eastAsia="en-GB"/>
              </w:rPr>
            </w:pPr>
            <w:r w:rsidRPr="007F4B47">
              <w:rPr>
                <w:rFonts w:asciiTheme="majorHAnsi" w:hAnsiTheme="majorHAnsi" w:cstheme="majorHAnsi"/>
                <w:b/>
                <w:sz w:val="22"/>
                <w:szCs w:val="22"/>
                <w:lang w:eastAsia="en-GB"/>
              </w:rPr>
              <w:t>Curiosity Captured the Mortal</w:t>
            </w:r>
            <w:r w:rsidR="0048384E" w:rsidRPr="007F4B47">
              <w:rPr>
                <w:rFonts w:asciiTheme="majorHAnsi" w:hAnsiTheme="majorHAnsi" w:cstheme="majorHAnsi"/>
                <w:sz w:val="22"/>
                <w:szCs w:val="22"/>
                <w:lang w:eastAsia="en-GB"/>
              </w:rPr>
              <w:t xml:space="preserve"> – </w:t>
            </w:r>
            <w:r w:rsidR="007F4B47">
              <w:rPr>
                <w:rFonts w:asciiTheme="majorHAnsi" w:hAnsiTheme="majorHAnsi" w:cstheme="majorHAnsi"/>
                <w:sz w:val="22"/>
                <w:szCs w:val="22"/>
              </w:rPr>
              <w:t xml:space="preserve">Nura realises that she has been sent to the basement of the palace where all of the lost children are kept. </w:t>
            </w:r>
            <w:r w:rsidR="00860B9B">
              <w:rPr>
                <w:rFonts w:asciiTheme="majorHAnsi" w:hAnsiTheme="majorHAnsi" w:cstheme="majorHAnsi"/>
                <w:sz w:val="22"/>
                <w:szCs w:val="22"/>
              </w:rPr>
              <w:t xml:space="preserve">Nura meets the Craftsman and sees the real Faisal for the first time since she entered the </w:t>
            </w:r>
            <w:proofErr w:type="spellStart"/>
            <w:r w:rsidR="00860B9B">
              <w:rPr>
                <w:rFonts w:asciiTheme="majorHAnsi" w:hAnsiTheme="majorHAnsi" w:cstheme="majorHAnsi"/>
                <w:sz w:val="22"/>
                <w:szCs w:val="22"/>
              </w:rPr>
              <w:t>Sijj</w:t>
            </w:r>
            <w:proofErr w:type="spellEnd"/>
            <w:r w:rsidR="00860B9B">
              <w:rPr>
                <w:rFonts w:asciiTheme="majorHAnsi" w:hAnsiTheme="majorHAnsi" w:cstheme="majorHAnsi"/>
                <w:sz w:val="22"/>
                <w:szCs w:val="22"/>
              </w:rPr>
              <w:t xml:space="preserve"> Palace. Nura learns that the longer the children remain in the basement, the more their souls will be attached to the hotel and their true memories will be lost.</w:t>
            </w:r>
          </w:p>
        </w:tc>
      </w:tr>
      <w:tr w:rsidR="0048384E" w:rsidRPr="002F4908" w14:paraId="20160C37" w14:textId="77777777" w:rsidTr="00B23F00">
        <w:trPr>
          <w:trHeight w:val="313"/>
        </w:trPr>
        <w:tc>
          <w:tcPr>
            <w:tcW w:w="846" w:type="dxa"/>
          </w:tcPr>
          <w:p w14:paraId="0221E70B" w14:textId="77777777" w:rsidR="0048384E" w:rsidRDefault="0048384E" w:rsidP="0048384E">
            <w:pPr>
              <w:pStyle w:val="NoSpacing"/>
              <w:jc w:val="center"/>
              <w:rPr>
                <w:rFonts w:asciiTheme="majorHAnsi" w:hAnsiTheme="majorHAnsi" w:cstheme="majorHAnsi"/>
                <w:b/>
                <w:lang w:eastAsia="en-GB"/>
              </w:rPr>
            </w:pPr>
            <w:r>
              <w:rPr>
                <w:rFonts w:asciiTheme="majorHAnsi" w:hAnsiTheme="majorHAnsi" w:cstheme="majorHAnsi"/>
                <w:b/>
                <w:lang w:eastAsia="en-GB"/>
              </w:rPr>
              <w:t>13</w:t>
            </w:r>
          </w:p>
        </w:tc>
        <w:tc>
          <w:tcPr>
            <w:tcW w:w="10399" w:type="dxa"/>
          </w:tcPr>
          <w:p w14:paraId="69A9545B" w14:textId="62FF6E6D" w:rsidR="0048384E" w:rsidRPr="0048384E" w:rsidRDefault="00860B9B" w:rsidP="00547D88">
            <w:pPr>
              <w:pStyle w:val="NoSpacing"/>
              <w:rPr>
                <w:rFonts w:asciiTheme="majorHAnsi" w:hAnsiTheme="majorHAnsi" w:cstheme="majorHAnsi"/>
                <w:sz w:val="22"/>
                <w:szCs w:val="22"/>
                <w:lang w:eastAsia="en-GB"/>
              </w:rPr>
            </w:pPr>
            <w:r w:rsidRPr="00860B9B">
              <w:rPr>
                <w:rFonts w:asciiTheme="majorHAnsi" w:hAnsiTheme="majorHAnsi" w:cstheme="majorHAnsi"/>
                <w:b/>
                <w:sz w:val="22"/>
                <w:szCs w:val="22"/>
                <w:lang w:eastAsia="en-GB"/>
              </w:rPr>
              <w:t>Jinn Say, Jinn Do</w:t>
            </w:r>
            <w:r w:rsidR="0048384E" w:rsidRPr="0048384E">
              <w:rPr>
                <w:rFonts w:asciiTheme="majorHAnsi" w:hAnsiTheme="majorHAnsi" w:cstheme="majorHAnsi"/>
                <w:sz w:val="22"/>
                <w:szCs w:val="22"/>
                <w:lang w:eastAsia="en-GB"/>
              </w:rPr>
              <w:t xml:space="preserve"> – </w:t>
            </w:r>
            <w:r>
              <w:rPr>
                <w:rFonts w:asciiTheme="majorHAnsi" w:hAnsiTheme="majorHAnsi" w:cstheme="majorHAnsi"/>
                <w:sz w:val="22"/>
                <w:szCs w:val="22"/>
              </w:rPr>
              <w:t>It’s Eid-</w:t>
            </w:r>
            <w:r w:rsidR="002A1218">
              <w:rPr>
                <w:rFonts w:asciiTheme="majorHAnsi" w:hAnsiTheme="majorHAnsi" w:cstheme="majorHAnsi"/>
                <w:sz w:val="22"/>
                <w:szCs w:val="22"/>
              </w:rPr>
              <w:t>a</w:t>
            </w:r>
            <w:r>
              <w:rPr>
                <w:rFonts w:asciiTheme="majorHAnsi" w:hAnsiTheme="majorHAnsi" w:cstheme="majorHAnsi"/>
                <w:sz w:val="22"/>
                <w:szCs w:val="22"/>
              </w:rPr>
              <w:t>l-</w:t>
            </w:r>
            <w:proofErr w:type="spellStart"/>
            <w:r>
              <w:rPr>
                <w:rFonts w:asciiTheme="majorHAnsi" w:hAnsiTheme="majorHAnsi" w:cstheme="majorHAnsi"/>
                <w:sz w:val="22"/>
                <w:szCs w:val="22"/>
              </w:rPr>
              <w:t>Adha</w:t>
            </w:r>
            <w:proofErr w:type="spellEnd"/>
            <w:r>
              <w:rPr>
                <w:rFonts w:asciiTheme="majorHAnsi" w:hAnsiTheme="majorHAnsi" w:cstheme="majorHAnsi"/>
                <w:sz w:val="22"/>
                <w:szCs w:val="22"/>
              </w:rPr>
              <w:t xml:space="preserve"> and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throw</w:t>
            </w:r>
            <w:r w:rsidR="002A1218">
              <w:rPr>
                <w:rFonts w:asciiTheme="majorHAnsi" w:hAnsiTheme="majorHAnsi" w:cstheme="majorHAnsi"/>
                <w:sz w:val="22"/>
                <w:szCs w:val="22"/>
              </w:rPr>
              <w:t>s</w:t>
            </w:r>
            <w:r>
              <w:rPr>
                <w:rFonts w:asciiTheme="majorHAnsi" w:hAnsiTheme="majorHAnsi" w:cstheme="majorHAnsi"/>
                <w:sz w:val="22"/>
                <w:szCs w:val="22"/>
              </w:rPr>
              <w:t xml:space="preserve"> a beautiful party with an infinite banquet; Nura and Faisal are put to work as part of their punishment. The Painted Boy enters and delivers a speech</w:t>
            </w:r>
            <w:r w:rsidR="00CC5DBD">
              <w:rPr>
                <w:rFonts w:asciiTheme="majorHAnsi" w:hAnsiTheme="majorHAnsi" w:cstheme="majorHAnsi"/>
                <w:sz w:val="22"/>
                <w:szCs w:val="22"/>
              </w:rPr>
              <w:t xml:space="preserve"> and toasts the Demiurge</w:t>
            </w:r>
            <w:r>
              <w:rPr>
                <w:rFonts w:asciiTheme="majorHAnsi" w:hAnsiTheme="majorHAnsi" w:cstheme="majorHAnsi"/>
                <w:sz w:val="22"/>
                <w:szCs w:val="22"/>
              </w:rPr>
              <w:t>; Nura and Faisal realise that the human servants are made invisible to the guests attending the Eid celebrations.</w:t>
            </w:r>
            <w:r w:rsidR="00CC5DBD">
              <w:rPr>
                <w:rFonts w:asciiTheme="majorHAnsi" w:hAnsiTheme="majorHAnsi" w:cstheme="majorHAnsi"/>
                <w:sz w:val="22"/>
                <w:szCs w:val="22"/>
              </w:rPr>
              <w:t xml:space="preserve"> Nura sparks a plan to escape and finds out that the Demiurge is the </w:t>
            </w:r>
            <w:r w:rsidR="000B7EE1">
              <w:rPr>
                <w:rFonts w:asciiTheme="majorHAnsi" w:hAnsiTheme="majorHAnsi" w:cstheme="majorHAnsi"/>
                <w:sz w:val="22"/>
                <w:szCs w:val="22"/>
              </w:rPr>
              <w:t>founder</w:t>
            </w:r>
            <w:r w:rsidR="00CC5DBD">
              <w:rPr>
                <w:rFonts w:asciiTheme="majorHAnsi" w:hAnsiTheme="majorHAnsi" w:cstheme="majorHAnsi"/>
                <w:sz w:val="22"/>
                <w:szCs w:val="22"/>
              </w:rPr>
              <w:t xml:space="preserve"> of the </w:t>
            </w:r>
            <w:proofErr w:type="spellStart"/>
            <w:r w:rsidR="00CC5DBD">
              <w:rPr>
                <w:rFonts w:asciiTheme="majorHAnsi" w:hAnsiTheme="majorHAnsi" w:cstheme="majorHAnsi"/>
                <w:sz w:val="22"/>
                <w:szCs w:val="22"/>
              </w:rPr>
              <w:t>Sijj</w:t>
            </w:r>
            <w:proofErr w:type="spellEnd"/>
            <w:r w:rsidR="00CC5DBD">
              <w:rPr>
                <w:rFonts w:asciiTheme="majorHAnsi" w:hAnsiTheme="majorHAnsi" w:cstheme="majorHAnsi"/>
                <w:sz w:val="22"/>
                <w:szCs w:val="22"/>
              </w:rPr>
              <w:t xml:space="preserve"> Palace.</w:t>
            </w:r>
          </w:p>
        </w:tc>
      </w:tr>
      <w:tr w:rsidR="0048384E" w:rsidRPr="002F4908" w14:paraId="5D553B24" w14:textId="77777777" w:rsidTr="00B23F00">
        <w:trPr>
          <w:trHeight w:val="313"/>
        </w:trPr>
        <w:tc>
          <w:tcPr>
            <w:tcW w:w="846" w:type="dxa"/>
          </w:tcPr>
          <w:p w14:paraId="08DF6CB4" w14:textId="77777777" w:rsidR="0048384E" w:rsidRDefault="0048384E" w:rsidP="0048384E">
            <w:pPr>
              <w:pStyle w:val="NoSpacing"/>
              <w:jc w:val="center"/>
              <w:rPr>
                <w:rFonts w:asciiTheme="majorHAnsi" w:hAnsiTheme="majorHAnsi" w:cstheme="majorHAnsi"/>
                <w:b/>
                <w:lang w:eastAsia="en-GB"/>
              </w:rPr>
            </w:pPr>
            <w:r>
              <w:rPr>
                <w:rFonts w:asciiTheme="majorHAnsi" w:hAnsiTheme="majorHAnsi" w:cstheme="majorHAnsi"/>
                <w:b/>
                <w:lang w:eastAsia="en-GB"/>
              </w:rPr>
              <w:t>14</w:t>
            </w:r>
          </w:p>
        </w:tc>
        <w:tc>
          <w:tcPr>
            <w:tcW w:w="10399" w:type="dxa"/>
          </w:tcPr>
          <w:p w14:paraId="7E59FD3E" w14:textId="235DAC1D" w:rsidR="0048384E" w:rsidRPr="0048384E" w:rsidRDefault="003906EA"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Collision Curse</w:t>
            </w:r>
            <w:r w:rsidR="0048384E" w:rsidRPr="0048384E">
              <w:rPr>
                <w:rFonts w:asciiTheme="majorHAnsi" w:hAnsiTheme="majorHAnsi" w:cstheme="majorHAnsi"/>
                <w:sz w:val="22"/>
                <w:szCs w:val="22"/>
                <w:lang w:eastAsia="en-GB"/>
              </w:rPr>
              <w:t xml:space="preserve"> – </w:t>
            </w:r>
            <w:r>
              <w:rPr>
                <w:rFonts w:asciiTheme="majorHAnsi" w:hAnsiTheme="majorHAnsi" w:cstheme="majorHAnsi"/>
                <w:sz w:val="22"/>
                <w:szCs w:val="22"/>
              </w:rPr>
              <w:t xml:space="preserve">The children enjoy the stolen Eid food and really miss home. </w:t>
            </w:r>
            <w:r w:rsidR="00CD1F3A">
              <w:rPr>
                <w:rFonts w:asciiTheme="majorHAnsi" w:hAnsiTheme="majorHAnsi" w:cstheme="majorHAnsi"/>
                <w:sz w:val="22"/>
                <w:szCs w:val="22"/>
              </w:rPr>
              <w:t>The children realise that they are cursed.</w:t>
            </w:r>
            <w:r w:rsidR="0048384E" w:rsidRPr="0048384E">
              <w:rPr>
                <w:rFonts w:asciiTheme="majorHAnsi" w:hAnsiTheme="majorHAnsi" w:cstheme="majorHAnsi"/>
                <w:sz w:val="22"/>
                <w:szCs w:val="22"/>
              </w:rPr>
              <w:t xml:space="preserve"> </w:t>
            </w:r>
          </w:p>
        </w:tc>
      </w:tr>
      <w:tr w:rsidR="0048384E" w:rsidRPr="002F4908" w14:paraId="369E6617" w14:textId="77777777" w:rsidTr="00B23F00">
        <w:trPr>
          <w:trHeight w:val="313"/>
        </w:trPr>
        <w:tc>
          <w:tcPr>
            <w:tcW w:w="846" w:type="dxa"/>
          </w:tcPr>
          <w:p w14:paraId="29CACB97" w14:textId="77777777" w:rsidR="0048384E"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15</w:t>
            </w:r>
          </w:p>
        </w:tc>
        <w:tc>
          <w:tcPr>
            <w:tcW w:w="10399" w:type="dxa"/>
          </w:tcPr>
          <w:p w14:paraId="63F12ED4" w14:textId="510C62CE" w:rsidR="0048384E" w:rsidRPr="0048384E" w:rsidRDefault="00CD1F3A"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A Coward’s Kryptonite</w:t>
            </w:r>
            <w:r w:rsidR="0048384E" w:rsidRPr="0048384E">
              <w:rPr>
                <w:rFonts w:asciiTheme="majorHAnsi" w:hAnsiTheme="majorHAnsi" w:cstheme="majorHAnsi"/>
                <w:sz w:val="22"/>
                <w:szCs w:val="22"/>
                <w:lang w:eastAsia="en-GB"/>
              </w:rPr>
              <w:t xml:space="preserve"> – </w:t>
            </w:r>
            <w:r>
              <w:rPr>
                <w:rFonts w:asciiTheme="majorHAnsi" w:hAnsiTheme="majorHAnsi" w:cstheme="majorHAnsi"/>
                <w:sz w:val="22"/>
                <w:szCs w:val="22"/>
              </w:rPr>
              <w:t>Nura witnesses jinn school and is frustrated by the deceit. Faisal finds out that there’s a chore to clean the owner’s office so Nura and Faisal take it.</w:t>
            </w:r>
            <w:r w:rsidR="001C6AF2">
              <w:rPr>
                <w:rFonts w:asciiTheme="majorHAnsi" w:hAnsiTheme="majorHAnsi" w:cstheme="majorHAnsi"/>
                <w:sz w:val="22"/>
                <w:szCs w:val="22"/>
              </w:rPr>
              <w:t xml:space="preserve"> They begin looking through the owner’s paperwork discussing their escape. The owner returns to his office to find Nura and Faisal searching through his things. </w:t>
            </w:r>
            <w:proofErr w:type="spellStart"/>
            <w:r w:rsidR="001C6AF2">
              <w:rPr>
                <w:rFonts w:asciiTheme="majorHAnsi" w:hAnsiTheme="majorHAnsi" w:cstheme="majorHAnsi"/>
                <w:sz w:val="22"/>
                <w:szCs w:val="22"/>
              </w:rPr>
              <w:t>Majoon</w:t>
            </w:r>
            <w:proofErr w:type="spellEnd"/>
            <w:r w:rsidR="000B7EE1">
              <w:rPr>
                <w:rFonts w:asciiTheme="majorHAnsi" w:hAnsiTheme="majorHAnsi" w:cstheme="majorHAnsi"/>
                <w:sz w:val="22"/>
                <w:szCs w:val="22"/>
              </w:rPr>
              <w:t xml:space="preserve">, the owner of the </w:t>
            </w:r>
            <w:proofErr w:type="spellStart"/>
            <w:r w:rsidR="000B7EE1">
              <w:rPr>
                <w:rFonts w:asciiTheme="majorHAnsi" w:hAnsiTheme="majorHAnsi" w:cstheme="majorHAnsi"/>
                <w:sz w:val="22"/>
                <w:szCs w:val="22"/>
              </w:rPr>
              <w:t>Sijj</w:t>
            </w:r>
            <w:proofErr w:type="spellEnd"/>
            <w:r w:rsidR="000B7EE1">
              <w:rPr>
                <w:rFonts w:asciiTheme="majorHAnsi" w:hAnsiTheme="majorHAnsi" w:cstheme="majorHAnsi"/>
                <w:sz w:val="22"/>
                <w:szCs w:val="22"/>
              </w:rPr>
              <w:t xml:space="preserve"> Palace, punishes </w:t>
            </w:r>
            <w:proofErr w:type="spellStart"/>
            <w:r w:rsidR="000B7EE1">
              <w:rPr>
                <w:rFonts w:asciiTheme="majorHAnsi" w:hAnsiTheme="majorHAnsi" w:cstheme="majorHAnsi"/>
                <w:sz w:val="22"/>
                <w:szCs w:val="22"/>
              </w:rPr>
              <w:t>Nura</w:t>
            </w:r>
            <w:proofErr w:type="spellEnd"/>
            <w:r w:rsidR="000B7EE1">
              <w:rPr>
                <w:rFonts w:asciiTheme="majorHAnsi" w:hAnsiTheme="majorHAnsi" w:cstheme="majorHAnsi"/>
                <w:sz w:val="22"/>
                <w:szCs w:val="22"/>
              </w:rPr>
              <w:t xml:space="preserve"> and Faisal by sending them to the coal furnaces to clean.</w:t>
            </w:r>
          </w:p>
        </w:tc>
      </w:tr>
      <w:tr w:rsidR="0048384E" w:rsidRPr="002F4908" w14:paraId="44A10A97" w14:textId="77777777" w:rsidTr="00B23F00">
        <w:trPr>
          <w:trHeight w:val="313"/>
        </w:trPr>
        <w:tc>
          <w:tcPr>
            <w:tcW w:w="846" w:type="dxa"/>
          </w:tcPr>
          <w:p w14:paraId="75BF497C" w14:textId="77777777" w:rsidR="0048384E"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16</w:t>
            </w:r>
          </w:p>
        </w:tc>
        <w:tc>
          <w:tcPr>
            <w:tcW w:w="10399" w:type="dxa"/>
          </w:tcPr>
          <w:p w14:paraId="4672FEAD" w14:textId="28493695" w:rsidR="0048384E" w:rsidRPr="00CE086B" w:rsidRDefault="000B7EE1" w:rsidP="00547D88">
            <w:pPr>
              <w:pStyle w:val="NoSpacing"/>
              <w:rPr>
                <w:rFonts w:asciiTheme="majorHAnsi" w:hAnsiTheme="majorHAnsi" w:cstheme="majorHAnsi"/>
                <w:sz w:val="22"/>
                <w:szCs w:val="22"/>
                <w:lang w:eastAsia="en-GB"/>
              </w:rPr>
            </w:pPr>
            <w:r w:rsidRPr="000B7EE1">
              <w:rPr>
                <w:rFonts w:asciiTheme="majorHAnsi" w:hAnsiTheme="majorHAnsi" w:cstheme="majorHAnsi"/>
                <w:b/>
                <w:sz w:val="22"/>
                <w:szCs w:val="22"/>
                <w:lang w:eastAsia="en-GB"/>
              </w:rPr>
              <w:t>Those Who Are and Those Who Become</w:t>
            </w:r>
            <w:r>
              <w:rPr>
                <w:rFonts w:asciiTheme="majorHAnsi" w:hAnsiTheme="majorHAnsi" w:cstheme="majorHAnsi"/>
                <w:sz w:val="22"/>
                <w:szCs w:val="22"/>
                <w:lang w:eastAsia="en-GB"/>
              </w:rPr>
              <w:t xml:space="preserve"> </w:t>
            </w:r>
            <w:r w:rsidR="0048384E" w:rsidRPr="00CE086B">
              <w:rPr>
                <w:rFonts w:asciiTheme="majorHAnsi" w:hAnsiTheme="majorHAnsi" w:cstheme="majorHAnsi"/>
                <w:sz w:val="22"/>
                <w:szCs w:val="22"/>
                <w:lang w:eastAsia="en-GB"/>
              </w:rPr>
              <w:t xml:space="preserve">– </w:t>
            </w:r>
            <w:r>
              <w:rPr>
                <w:rFonts w:asciiTheme="majorHAnsi" w:hAnsiTheme="majorHAnsi" w:cstheme="majorHAnsi"/>
                <w:sz w:val="22"/>
                <w:szCs w:val="22"/>
              </w:rPr>
              <w:t>Nura and Faisal find it hard cleaning out the coal furnaces. When they return to the other children, they learn that Sadia has lost her memories.</w:t>
            </w:r>
            <w:r w:rsidR="00AE46A4">
              <w:rPr>
                <w:rFonts w:asciiTheme="majorHAnsi" w:hAnsiTheme="majorHAnsi" w:cstheme="majorHAnsi"/>
                <w:sz w:val="22"/>
                <w:szCs w:val="22"/>
              </w:rPr>
              <w:t xml:space="preserve"> Under the tension, Nura and Faisal begin to argue and Faisal accuses Nura of being selfish. The Craftsman approaches Nura and offers her some advice about escaping. He tells her that the Demiurge is gone and he won’t be back.</w:t>
            </w:r>
          </w:p>
        </w:tc>
      </w:tr>
      <w:tr w:rsidR="0048384E" w:rsidRPr="002F4908" w14:paraId="57F3356F" w14:textId="77777777" w:rsidTr="00B23F00">
        <w:trPr>
          <w:trHeight w:val="313"/>
        </w:trPr>
        <w:tc>
          <w:tcPr>
            <w:tcW w:w="846" w:type="dxa"/>
          </w:tcPr>
          <w:p w14:paraId="7120113A" w14:textId="77777777" w:rsidR="0048384E"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17</w:t>
            </w:r>
          </w:p>
        </w:tc>
        <w:tc>
          <w:tcPr>
            <w:tcW w:w="10399" w:type="dxa"/>
          </w:tcPr>
          <w:p w14:paraId="7641DE1F" w14:textId="2C5235E5" w:rsidR="0048384E" w:rsidRPr="00CE086B" w:rsidRDefault="00AE46A4" w:rsidP="00547D88">
            <w:pPr>
              <w:pStyle w:val="NoSpacing"/>
              <w:rPr>
                <w:rFonts w:asciiTheme="majorHAnsi" w:hAnsiTheme="majorHAnsi" w:cstheme="majorHAnsi"/>
                <w:sz w:val="22"/>
                <w:szCs w:val="22"/>
              </w:rPr>
            </w:pPr>
            <w:r>
              <w:rPr>
                <w:rFonts w:asciiTheme="majorHAnsi" w:hAnsiTheme="majorHAnsi" w:cstheme="majorHAnsi"/>
                <w:b/>
                <w:sz w:val="22"/>
                <w:szCs w:val="22"/>
                <w:lang w:eastAsia="en-GB"/>
              </w:rPr>
              <w:t>Endless Cycle</w:t>
            </w:r>
            <w:r w:rsidR="0048384E" w:rsidRPr="00CE086B">
              <w:rPr>
                <w:rFonts w:asciiTheme="majorHAnsi" w:hAnsiTheme="majorHAnsi" w:cstheme="majorHAnsi"/>
                <w:sz w:val="22"/>
                <w:szCs w:val="22"/>
                <w:lang w:eastAsia="en-GB"/>
              </w:rPr>
              <w:t xml:space="preserve"> – </w:t>
            </w:r>
            <w:r>
              <w:rPr>
                <w:rFonts w:asciiTheme="majorHAnsi" w:hAnsiTheme="majorHAnsi" w:cstheme="majorHAnsi"/>
                <w:sz w:val="22"/>
                <w:szCs w:val="22"/>
              </w:rPr>
              <w:t xml:space="preserve">Nura goes to work as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prepares for a VIP guest</w:t>
            </w:r>
            <w:r w:rsidR="00E02718">
              <w:rPr>
                <w:rFonts w:asciiTheme="majorHAnsi" w:hAnsiTheme="majorHAnsi" w:cstheme="majorHAnsi"/>
                <w:sz w:val="22"/>
                <w:szCs w:val="22"/>
              </w:rPr>
              <w:t xml:space="preserve">; the Painted Boy. Nura realises that the </w:t>
            </w:r>
            <w:proofErr w:type="spellStart"/>
            <w:r w:rsidR="00E02718">
              <w:rPr>
                <w:rFonts w:asciiTheme="majorHAnsi" w:hAnsiTheme="majorHAnsi" w:cstheme="majorHAnsi"/>
                <w:sz w:val="22"/>
                <w:szCs w:val="22"/>
              </w:rPr>
              <w:t>Sijj</w:t>
            </w:r>
            <w:proofErr w:type="spellEnd"/>
            <w:r w:rsidR="00E02718">
              <w:rPr>
                <w:rFonts w:asciiTheme="majorHAnsi" w:hAnsiTheme="majorHAnsi" w:cstheme="majorHAnsi"/>
                <w:sz w:val="22"/>
                <w:szCs w:val="22"/>
              </w:rPr>
              <w:t xml:space="preserve"> Palace is a place of exploitation and suffering that i</w:t>
            </w:r>
            <w:r w:rsidR="002A1218">
              <w:rPr>
                <w:rFonts w:asciiTheme="majorHAnsi" w:hAnsiTheme="majorHAnsi" w:cstheme="majorHAnsi"/>
                <w:sz w:val="22"/>
                <w:szCs w:val="22"/>
              </w:rPr>
              <w:t>s</w:t>
            </w:r>
            <w:r w:rsidR="00E02718">
              <w:rPr>
                <w:rFonts w:asciiTheme="majorHAnsi" w:hAnsiTheme="majorHAnsi" w:cstheme="majorHAnsi"/>
                <w:sz w:val="22"/>
                <w:szCs w:val="22"/>
              </w:rPr>
              <w:t xml:space="preserve"> hidden behind the beauty of the palace and its grandeur. Nura understands that the jinn children are rewarded for tricking human children</w:t>
            </w:r>
            <w:r w:rsidR="009A0E16">
              <w:rPr>
                <w:rFonts w:asciiTheme="majorHAnsi" w:hAnsiTheme="majorHAnsi" w:cstheme="majorHAnsi"/>
                <w:sz w:val="22"/>
                <w:szCs w:val="22"/>
              </w:rPr>
              <w:t xml:space="preserve"> but are then tricked into work themselves</w:t>
            </w:r>
            <w:r w:rsidR="00E02718">
              <w:rPr>
                <w:rFonts w:asciiTheme="majorHAnsi" w:hAnsiTheme="majorHAnsi" w:cstheme="majorHAnsi"/>
                <w:sz w:val="22"/>
                <w:szCs w:val="22"/>
              </w:rPr>
              <w:t xml:space="preserve">. The Painted Boy wants to reward Nura with her clever revelation.  </w:t>
            </w:r>
          </w:p>
        </w:tc>
      </w:tr>
      <w:tr w:rsidR="0048384E" w:rsidRPr="002F4908" w14:paraId="0C99FB35" w14:textId="77777777" w:rsidTr="00B23F00">
        <w:trPr>
          <w:trHeight w:val="313"/>
        </w:trPr>
        <w:tc>
          <w:tcPr>
            <w:tcW w:w="846" w:type="dxa"/>
          </w:tcPr>
          <w:p w14:paraId="2855CC00" w14:textId="77777777" w:rsidR="0048384E" w:rsidRPr="00C93C6B" w:rsidRDefault="001D0E66" w:rsidP="001D0E66">
            <w:pPr>
              <w:pStyle w:val="NoSpacing"/>
              <w:jc w:val="center"/>
              <w:rPr>
                <w:rFonts w:asciiTheme="majorHAnsi" w:hAnsiTheme="majorHAnsi" w:cstheme="majorHAnsi"/>
                <w:b/>
                <w:lang w:eastAsia="en-GB"/>
              </w:rPr>
            </w:pPr>
            <w:r w:rsidRPr="00C93C6B">
              <w:rPr>
                <w:rFonts w:asciiTheme="majorHAnsi" w:hAnsiTheme="majorHAnsi" w:cstheme="majorHAnsi"/>
                <w:b/>
                <w:lang w:eastAsia="en-GB"/>
              </w:rPr>
              <w:t>18</w:t>
            </w:r>
          </w:p>
        </w:tc>
        <w:tc>
          <w:tcPr>
            <w:tcW w:w="10399" w:type="dxa"/>
          </w:tcPr>
          <w:p w14:paraId="7E7FEC52" w14:textId="036CCEC6" w:rsidR="0048384E" w:rsidRPr="00C93C6B" w:rsidRDefault="00C93C6B" w:rsidP="00547D88">
            <w:pPr>
              <w:pStyle w:val="NoSpacing"/>
              <w:rPr>
                <w:rFonts w:asciiTheme="majorHAnsi" w:hAnsiTheme="majorHAnsi" w:cstheme="majorHAnsi"/>
                <w:sz w:val="22"/>
                <w:szCs w:val="22"/>
                <w:lang w:eastAsia="en-GB"/>
              </w:rPr>
            </w:pPr>
            <w:r w:rsidRPr="00C93C6B">
              <w:rPr>
                <w:rFonts w:asciiTheme="majorHAnsi" w:hAnsiTheme="majorHAnsi" w:cstheme="majorHAnsi"/>
                <w:b/>
                <w:sz w:val="22"/>
                <w:szCs w:val="22"/>
                <w:lang w:eastAsia="en-GB"/>
              </w:rPr>
              <w:t>Betrayal or Betrothal</w:t>
            </w:r>
            <w:r>
              <w:rPr>
                <w:rFonts w:asciiTheme="majorHAnsi" w:hAnsiTheme="majorHAnsi" w:cstheme="majorHAnsi"/>
                <w:sz w:val="22"/>
                <w:szCs w:val="22"/>
                <w:lang w:eastAsia="en-GB"/>
              </w:rPr>
              <w:t xml:space="preserve"> – </w:t>
            </w:r>
            <w:r w:rsidR="00B653B5">
              <w:rPr>
                <w:rFonts w:asciiTheme="majorHAnsi" w:hAnsiTheme="majorHAnsi" w:cstheme="majorHAnsi"/>
                <w:sz w:val="22"/>
                <w:szCs w:val="22"/>
                <w:lang w:eastAsia="en-GB"/>
              </w:rPr>
              <w:t>Mirza rewards Nura with a spa session. He tells Nura to take responsibility for her action of cutting off his horn by marrying him, thus being freed. Mirza offers Nura’s friends shorter days and better food but Nura refuses. Mirza grabs Faisal and begins to torture him.</w:t>
            </w:r>
          </w:p>
        </w:tc>
      </w:tr>
      <w:tr w:rsidR="0048384E" w:rsidRPr="002F4908" w14:paraId="55911641" w14:textId="77777777" w:rsidTr="00B23F00">
        <w:trPr>
          <w:trHeight w:val="313"/>
        </w:trPr>
        <w:tc>
          <w:tcPr>
            <w:tcW w:w="846" w:type="dxa"/>
          </w:tcPr>
          <w:p w14:paraId="0A46C5A6" w14:textId="77777777" w:rsidR="0048384E"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19</w:t>
            </w:r>
          </w:p>
        </w:tc>
        <w:tc>
          <w:tcPr>
            <w:tcW w:w="10399" w:type="dxa"/>
          </w:tcPr>
          <w:p w14:paraId="581916EB" w14:textId="68EA4BA9" w:rsidR="0048384E" w:rsidRPr="00CE086B" w:rsidRDefault="00B653B5"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When Earth Meets Fire</w:t>
            </w:r>
            <w:r w:rsidR="0048384E" w:rsidRPr="00CE086B">
              <w:rPr>
                <w:rFonts w:asciiTheme="majorHAnsi" w:hAnsiTheme="majorHAnsi" w:cstheme="majorHAnsi"/>
                <w:sz w:val="22"/>
                <w:szCs w:val="22"/>
                <w:lang w:eastAsia="en-GB"/>
              </w:rPr>
              <w:t xml:space="preserve"> – </w:t>
            </w:r>
            <w:r>
              <w:rPr>
                <w:rFonts w:asciiTheme="majorHAnsi" w:hAnsiTheme="majorHAnsi" w:cstheme="majorHAnsi"/>
                <w:sz w:val="22"/>
                <w:szCs w:val="22"/>
              </w:rPr>
              <w:t>Nura acknowledges what true greed is as Faisal is possessed by jinn. Nura takes a pair of scissors and the</w:t>
            </w:r>
            <w:r w:rsidR="002A1218">
              <w:rPr>
                <w:rFonts w:asciiTheme="majorHAnsi" w:hAnsiTheme="majorHAnsi" w:cstheme="majorHAnsi"/>
                <w:sz w:val="22"/>
                <w:szCs w:val="22"/>
              </w:rPr>
              <w:t>n</w:t>
            </w:r>
            <w:r>
              <w:rPr>
                <w:rFonts w:asciiTheme="majorHAnsi" w:hAnsiTheme="majorHAnsi" w:cstheme="majorHAnsi"/>
                <w:sz w:val="22"/>
                <w:szCs w:val="22"/>
              </w:rPr>
              <w:t xml:space="preserve"> threatens to chop off his other horn. At the threat, Mirza releases Faisal from the jinn.</w:t>
            </w:r>
            <w:r w:rsidR="00B92A4C">
              <w:rPr>
                <w:rFonts w:asciiTheme="majorHAnsi" w:hAnsiTheme="majorHAnsi" w:cstheme="majorHAnsi"/>
                <w:sz w:val="22"/>
                <w:szCs w:val="22"/>
              </w:rPr>
              <w:t xml:space="preserve"> Nura learns that Mirza’s father and the Demiurge opened the palace together; now, Mirza’s father is the sole owner. The Demiurge is actually the Craftsman.</w:t>
            </w:r>
          </w:p>
        </w:tc>
      </w:tr>
      <w:tr w:rsidR="00CE086B" w:rsidRPr="002F4908" w14:paraId="1D6C2AB8" w14:textId="77777777" w:rsidTr="00B23F00">
        <w:trPr>
          <w:trHeight w:val="313"/>
        </w:trPr>
        <w:tc>
          <w:tcPr>
            <w:tcW w:w="846" w:type="dxa"/>
          </w:tcPr>
          <w:p w14:paraId="3A0F9022"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20</w:t>
            </w:r>
          </w:p>
        </w:tc>
        <w:tc>
          <w:tcPr>
            <w:tcW w:w="10399" w:type="dxa"/>
          </w:tcPr>
          <w:p w14:paraId="02193E00" w14:textId="14FB59AB" w:rsidR="00CE086B" w:rsidRPr="00CE086B" w:rsidRDefault="004F17ED"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 xml:space="preserve">As Being is to Becoming, </w:t>
            </w:r>
            <w:proofErr w:type="gramStart"/>
            <w:r>
              <w:rPr>
                <w:rFonts w:asciiTheme="majorHAnsi" w:hAnsiTheme="majorHAnsi" w:cstheme="majorHAnsi"/>
                <w:b/>
                <w:sz w:val="22"/>
                <w:szCs w:val="22"/>
                <w:lang w:eastAsia="en-GB"/>
              </w:rPr>
              <w:t>So</w:t>
            </w:r>
            <w:proofErr w:type="gramEnd"/>
            <w:r>
              <w:rPr>
                <w:rFonts w:asciiTheme="majorHAnsi" w:hAnsiTheme="majorHAnsi" w:cstheme="majorHAnsi"/>
                <w:b/>
                <w:sz w:val="22"/>
                <w:szCs w:val="22"/>
                <w:lang w:eastAsia="en-GB"/>
              </w:rPr>
              <w:t xml:space="preserve"> is Truth to Belief</w:t>
            </w:r>
            <w:r w:rsidR="00CE086B" w:rsidRPr="00CE086B">
              <w:rPr>
                <w:rFonts w:asciiTheme="majorHAnsi" w:hAnsiTheme="majorHAnsi" w:cstheme="majorHAnsi"/>
                <w:sz w:val="22"/>
                <w:szCs w:val="22"/>
                <w:lang w:eastAsia="en-GB"/>
              </w:rPr>
              <w:t xml:space="preserve"> – </w:t>
            </w:r>
            <w:r>
              <w:rPr>
                <w:rFonts w:asciiTheme="majorHAnsi" w:hAnsiTheme="majorHAnsi" w:cstheme="majorHAnsi"/>
                <w:sz w:val="22"/>
                <w:szCs w:val="22"/>
              </w:rPr>
              <w:t>Nura and Faisal confront the Craftsman.</w:t>
            </w:r>
            <w:r w:rsidR="00F52FA8">
              <w:rPr>
                <w:rFonts w:asciiTheme="majorHAnsi" w:hAnsiTheme="majorHAnsi" w:cstheme="majorHAnsi"/>
                <w:sz w:val="22"/>
                <w:szCs w:val="22"/>
              </w:rPr>
              <w:t xml:space="preserve"> Nura realises that he was once the Demiurge but he was demoted to Craftsman. The Craftsman admits that he wears a mask so the children don’t rely on him helping them escape; he doesn’t know how to get out either. The Craftsman gives Nura an original blueprint of the </w:t>
            </w:r>
            <w:proofErr w:type="spellStart"/>
            <w:r w:rsidR="00F52FA8">
              <w:rPr>
                <w:rFonts w:asciiTheme="majorHAnsi" w:hAnsiTheme="majorHAnsi" w:cstheme="majorHAnsi"/>
                <w:sz w:val="22"/>
                <w:szCs w:val="22"/>
              </w:rPr>
              <w:t>Sijj</w:t>
            </w:r>
            <w:proofErr w:type="spellEnd"/>
            <w:r w:rsidR="00F52FA8">
              <w:rPr>
                <w:rFonts w:asciiTheme="majorHAnsi" w:hAnsiTheme="majorHAnsi" w:cstheme="majorHAnsi"/>
                <w:sz w:val="22"/>
                <w:szCs w:val="22"/>
              </w:rPr>
              <w:t xml:space="preserve"> Palace and they plan to destroy the palace.</w:t>
            </w:r>
          </w:p>
        </w:tc>
      </w:tr>
      <w:tr w:rsidR="00CE086B" w:rsidRPr="002F4908" w14:paraId="07786B57" w14:textId="77777777" w:rsidTr="00B23F00">
        <w:trPr>
          <w:trHeight w:val="313"/>
        </w:trPr>
        <w:tc>
          <w:tcPr>
            <w:tcW w:w="846" w:type="dxa"/>
          </w:tcPr>
          <w:p w14:paraId="59AF8878"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21</w:t>
            </w:r>
          </w:p>
        </w:tc>
        <w:tc>
          <w:tcPr>
            <w:tcW w:w="10399" w:type="dxa"/>
          </w:tcPr>
          <w:p w14:paraId="3E135A35" w14:textId="7B457213" w:rsidR="00CE086B" w:rsidRPr="00CE086B" w:rsidRDefault="00F52FA8" w:rsidP="00547D88">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It Was, It Is, It Shall Be</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Pr>
                <w:rFonts w:asciiTheme="majorHAnsi" w:hAnsiTheme="majorHAnsi" w:cstheme="majorHAnsi"/>
                <w:sz w:val="22"/>
                <w:szCs w:val="22"/>
              </w:rPr>
              <w:t>With the Craftsman’s help, Nura and Faisal plan the destruction of the palace. They aim to use the portals in order to keep everyone safe from the bomb that they’ll use.</w:t>
            </w:r>
          </w:p>
        </w:tc>
      </w:tr>
      <w:tr w:rsidR="00CE086B" w:rsidRPr="002F4908" w14:paraId="4A642D03" w14:textId="77777777" w:rsidTr="00B23F00">
        <w:trPr>
          <w:trHeight w:val="313"/>
        </w:trPr>
        <w:tc>
          <w:tcPr>
            <w:tcW w:w="846" w:type="dxa"/>
          </w:tcPr>
          <w:p w14:paraId="31BA920B"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22</w:t>
            </w:r>
          </w:p>
        </w:tc>
        <w:tc>
          <w:tcPr>
            <w:tcW w:w="10399" w:type="dxa"/>
          </w:tcPr>
          <w:p w14:paraId="5D8174A1" w14:textId="69EE58DE" w:rsidR="00CE086B" w:rsidRPr="00CE086B" w:rsidRDefault="00B23CDF" w:rsidP="00CE086B">
            <w:pPr>
              <w:pStyle w:val="NoSpacing"/>
              <w:rPr>
                <w:rFonts w:asciiTheme="majorHAnsi" w:hAnsiTheme="majorHAnsi" w:cstheme="majorHAnsi"/>
                <w:sz w:val="22"/>
                <w:szCs w:val="22"/>
                <w:lang w:eastAsia="en-GB"/>
              </w:rPr>
            </w:pPr>
            <w:r w:rsidRPr="00B23CDF">
              <w:rPr>
                <w:rFonts w:asciiTheme="majorHAnsi" w:hAnsiTheme="majorHAnsi" w:cstheme="majorHAnsi"/>
                <w:b/>
                <w:sz w:val="22"/>
                <w:szCs w:val="22"/>
                <w:lang w:eastAsia="en-GB"/>
              </w:rPr>
              <w:t>Perceive to Perform</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sidR="008B622D">
              <w:rPr>
                <w:rFonts w:asciiTheme="majorHAnsi" w:hAnsiTheme="majorHAnsi" w:cstheme="majorHAnsi"/>
                <w:sz w:val="22"/>
                <w:szCs w:val="22"/>
              </w:rPr>
              <w:t xml:space="preserve">Nura tells the children (both jinn and human) the plan. They all help to make the bomb as they get ready to bring down the </w:t>
            </w:r>
            <w:proofErr w:type="spellStart"/>
            <w:r w:rsidR="008B622D">
              <w:rPr>
                <w:rFonts w:asciiTheme="majorHAnsi" w:hAnsiTheme="majorHAnsi" w:cstheme="majorHAnsi"/>
                <w:sz w:val="22"/>
                <w:szCs w:val="22"/>
              </w:rPr>
              <w:t>Sijj</w:t>
            </w:r>
            <w:proofErr w:type="spellEnd"/>
            <w:r w:rsidR="008B622D">
              <w:rPr>
                <w:rFonts w:asciiTheme="majorHAnsi" w:hAnsiTheme="majorHAnsi" w:cstheme="majorHAnsi"/>
                <w:sz w:val="22"/>
                <w:szCs w:val="22"/>
              </w:rPr>
              <w:t xml:space="preserve"> Palace.</w:t>
            </w:r>
          </w:p>
        </w:tc>
      </w:tr>
      <w:tr w:rsidR="00CE086B" w:rsidRPr="002F4908" w14:paraId="777CDAFB" w14:textId="77777777" w:rsidTr="00B23F00">
        <w:trPr>
          <w:trHeight w:val="313"/>
        </w:trPr>
        <w:tc>
          <w:tcPr>
            <w:tcW w:w="846" w:type="dxa"/>
          </w:tcPr>
          <w:p w14:paraId="001FB4D8"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23</w:t>
            </w:r>
          </w:p>
        </w:tc>
        <w:tc>
          <w:tcPr>
            <w:tcW w:w="10399" w:type="dxa"/>
          </w:tcPr>
          <w:p w14:paraId="5B697365" w14:textId="6AC89390" w:rsidR="00CE086B" w:rsidRPr="00CE086B" w:rsidRDefault="00C70633" w:rsidP="00CE086B">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Where There’s A Will, There’s A Way</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sidR="00992E33">
              <w:rPr>
                <w:rFonts w:asciiTheme="majorHAnsi" w:hAnsiTheme="majorHAnsi" w:cstheme="majorHAnsi"/>
                <w:sz w:val="22"/>
                <w:szCs w:val="22"/>
              </w:rPr>
              <w:t xml:space="preserve">Nura and Faisal enter the Space portal. They light </w:t>
            </w:r>
            <w:proofErr w:type="gramStart"/>
            <w:r w:rsidR="00992E33">
              <w:rPr>
                <w:rFonts w:asciiTheme="majorHAnsi" w:hAnsiTheme="majorHAnsi" w:cstheme="majorHAnsi"/>
                <w:sz w:val="22"/>
                <w:szCs w:val="22"/>
              </w:rPr>
              <w:t>matches</w:t>
            </w:r>
            <w:proofErr w:type="gramEnd"/>
            <w:r w:rsidR="00992E33">
              <w:rPr>
                <w:rFonts w:asciiTheme="majorHAnsi" w:hAnsiTheme="majorHAnsi" w:cstheme="majorHAnsi"/>
                <w:sz w:val="22"/>
                <w:szCs w:val="22"/>
              </w:rPr>
              <w:t xml:space="preserve"> and fireballs to scare the jinn and evacuate everyone. Faisal thanks Nura for coming to save him.</w:t>
            </w:r>
          </w:p>
        </w:tc>
      </w:tr>
      <w:tr w:rsidR="00CE086B" w:rsidRPr="002F4908" w14:paraId="6A97A799" w14:textId="77777777" w:rsidTr="00B23F00">
        <w:trPr>
          <w:trHeight w:val="313"/>
        </w:trPr>
        <w:tc>
          <w:tcPr>
            <w:tcW w:w="846" w:type="dxa"/>
          </w:tcPr>
          <w:p w14:paraId="0BE9CFFD"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lastRenderedPageBreak/>
              <w:t>24</w:t>
            </w:r>
          </w:p>
        </w:tc>
        <w:tc>
          <w:tcPr>
            <w:tcW w:w="10399" w:type="dxa"/>
          </w:tcPr>
          <w:p w14:paraId="23DCD9AE" w14:textId="136E697B" w:rsidR="00CE086B" w:rsidRPr="00CE086B" w:rsidRDefault="00992E33" w:rsidP="00CE086B">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The Fool and the Trickster</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Pr>
                <w:rFonts w:asciiTheme="majorHAnsi" w:hAnsiTheme="majorHAnsi" w:cstheme="majorHAnsi"/>
                <w:sz w:val="22"/>
                <w:szCs w:val="22"/>
              </w:rPr>
              <w:t xml:space="preserve">Nura searches for the centre of the Space portal to plant the bomb. She bumps into Dura who tries to persuade Nura not to follow through with the plan; they fight. Nura runs away but Dura chases her. As Nura is being chased, she remembers the strength of her </w:t>
            </w:r>
            <w:r w:rsidR="00D87D78">
              <w:rPr>
                <w:rFonts w:asciiTheme="majorHAnsi" w:hAnsiTheme="majorHAnsi" w:cstheme="majorHAnsi"/>
                <w:sz w:val="22"/>
                <w:szCs w:val="22"/>
              </w:rPr>
              <w:t>mother and begins to pray. This stops Dura’s pursuit and she falls to her knees. Dura allows Nura to continue with her plan.</w:t>
            </w:r>
          </w:p>
        </w:tc>
      </w:tr>
      <w:tr w:rsidR="00CE086B" w:rsidRPr="002F4908" w14:paraId="7B3A9646" w14:textId="77777777" w:rsidTr="00B23F00">
        <w:trPr>
          <w:trHeight w:val="313"/>
        </w:trPr>
        <w:tc>
          <w:tcPr>
            <w:tcW w:w="846" w:type="dxa"/>
          </w:tcPr>
          <w:p w14:paraId="57058C0C"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25</w:t>
            </w:r>
          </w:p>
        </w:tc>
        <w:tc>
          <w:tcPr>
            <w:tcW w:w="10399" w:type="dxa"/>
          </w:tcPr>
          <w:p w14:paraId="0ADA7EAE" w14:textId="5C58A088" w:rsidR="00CE086B" w:rsidRPr="00CE086B" w:rsidRDefault="00D87D78" w:rsidP="00CE086B">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All Thoughts Must Be Mortal</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Pr>
                <w:rFonts w:asciiTheme="majorHAnsi" w:hAnsiTheme="majorHAnsi" w:cstheme="majorHAnsi"/>
                <w:sz w:val="22"/>
                <w:szCs w:val="22"/>
              </w:rPr>
              <w:t xml:space="preserve">Nura makes it to the vaults of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but the owner is stood in her way forbidding Nura to destroy the palace. Nura takes the bomb out of her pocket and the owner panics and tries to persuade Nura to stop. She lights the bomb and runs for the door, but the owner doesn’t move. Nura pulls the owner through the door and saves him for the sake of the Craftsman. </w:t>
            </w:r>
          </w:p>
        </w:tc>
      </w:tr>
      <w:tr w:rsidR="00CE086B" w:rsidRPr="002F4908" w14:paraId="577954BB" w14:textId="77777777" w:rsidTr="00B23F00">
        <w:trPr>
          <w:trHeight w:val="313"/>
        </w:trPr>
        <w:tc>
          <w:tcPr>
            <w:tcW w:w="846" w:type="dxa"/>
          </w:tcPr>
          <w:p w14:paraId="11A3FD0F"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26</w:t>
            </w:r>
          </w:p>
        </w:tc>
        <w:tc>
          <w:tcPr>
            <w:tcW w:w="10399" w:type="dxa"/>
          </w:tcPr>
          <w:p w14:paraId="5B2FE537" w14:textId="61CD5898" w:rsidR="00CE086B" w:rsidRPr="00CE086B" w:rsidRDefault="00D87D78" w:rsidP="00CE086B">
            <w:pPr>
              <w:pStyle w:val="NoSpacing"/>
              <w:rPr>
                <w:rFonts w:asciiTheme="majorHAnsi" w:hAnsiTheme="majorHAnsi" w:cstheme="majorHAnsi"/>
                <w:sz w:val="22"/>
                <w:szCs w:val="22"/>
                <w:lang w:eastAsia="en-GB"/>
              </w:rPr>
            </w:pPr>
            <w:r>
              <w:rPr>
                <w:rFonts w:asciiTheme="majorHAnsi" w:hAnsiTheme="majorHAnsi" w:cstheme="majorHAnsi"/>
                <w:b/>
                <w:sz w:val="22"/>
                <w:szCs w:val="22"/>
                <w:lang w:eastAsia="en-GB"/>
              </w:rPr>
              <w:t>One and Continuous</w:t>
            </w:r>
            <w:r w:rsidR="00CE086B" w:rsidRPr="00CE086B">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rPr>
              <w:t xml:space="preserve"> </w:t>
            </w:r>
            <w:r>
              <w:rPr>
                <w:rFonts w:asciiTheme="majorHAnsi" w:hAnsiTheme="majorHAnsi" w:cstheme="majorHAnsi"/>
                <w:sz w:val="22"/>
                <w:szCs w:val="22"/>
              </w:rPr>
              <w:t>The Sijj Palace is destroyed. Memories come rushing back to the children and the Craftsman vows to build a school. He draws a map for Nura to mine for the best mica.</w:t>
            </w:r>
          </w:p>
        </w:tc>
      </w:tr>
      <w:tr w:rsidR="00CE086B" w:rsidRPr="002F4908" w14:paraId="35EB87F1" w14:textId="77777777" w:rsidTr="00B23F00">
        <w:trPr>
          <w:trHeight w:val="313"/>
        </w:trPr>
        <w:tc>
          <w:tcPr>
            <w:tcW w:w="846" w:type="dxa"/>
          </w:tcPr>
          <w:p w14:paraId="64B47D65" w14:textId="77777777" w:rsidR="00CE086B" w:rsidRDefault="001D0E66" w:rsidP="001D0E66">
            <w:pPr>
              <w:pStyle w:val="NoSpacing"/>
              <w:jc w:val="center"/>
              <w:rPr>
                <w:rFonts w:asciiTheme="majorHAnsi" w:hAnsiTheme="majorHAnsi" w:cstheme="majorHAnsi"/>
                <w:b/>
                <w:lang w:eastAsia="en-GB"/>
              </w:rPr>
            </w:pPr>
            <w:r>
              <w:rPr>
                <w:rFonts w:asciiTheme="majorHAnsi" w:hAnsiTheme="majorHAnsi" w:cstheme="majorHAnsi"/>
                <w:b/>
                <w:lang w:eastAsia="en-GB"/>
              </w:rPr>
              <w:t>27</w:t>
            </w:r>
          </w:p>
        </w:tc>
        <w:tc>
          <w:tcPr>
            <w:tcW w:w="10399" w:type="dxa"/>
          </w:tcPr>
          <w:p w14:paraId="7B3B885E" w14:textId="13AEBD6B" w:rsidR="00CE086B" w:rsidRPr="00CE086B" w:rsidRDefault="00D87D78" w:rsidP="00CE086B">
            <w:pPr>
              <w:pStyle w:val="NoSpacing"/>
              <w:rPr>
                <w:rFonts w:asciiTheme="majorHAnsi" w:hAnsiTheme="majorHAnsi" w:cstheme="majorHAnsi"/>
                <w:sz w:val="22"/>
                <w:szCs w:val="22"/>
                <w:lang w:eastAsia="en-GB"/>
              </w:rPr>
            </w:pPr>
            <w:r w:rsidRPr="00D87D78">
              <w:rPr>
                <w:rFonts w:asciiTheme="majorHAnsi" w:hAnsiTheme="majorHAnsi" w:cstheme="majorHAnsi"/>
                <w:b/>
                <w:sz w:val="22"/>
                <w:szCs w:val="22"/>
                <w:lang w:eastAsia="en-GB"/>
              </w:rPr>
              <w:t>Dirt in the Sparkles</w:t>
            </w:r>
            <w:r>
              <w:rPr>
                <w:rFonts w:asciiTheme="majorHAnsi" w:hAnsiTheme="majorHAnsi" w:cstheme="majorHAnsi"/>
                <w:sz w:val="22"/>
                <w:szCs w:val="22"/>
                <w:lang w:eastAsia="en-GB"/>
              </w:rPr>
              <w:t xml:space="preserve"> </w:t>
            </w:r>
            <w:r w:rsidR="00CE086B" w:rsidRPr="00CE086B">
              <w:rPr>
                <w:rFonts w:asciiTheme="majorHAnsi" w:hAnsiTheme="majorHAnsi" w:cstheme="majorHAnsi"/>
                <w:sz w:val="22"/>
                <w:szCs w:val="22"/>
                <w:lang w:eastAsia="en-GB"/>
              </w:rPr>
              <w:t xml:space="preserve">– </w:t>
            </w:r>
            <w:r>
              <w:rPr>
                <w:rFonts w:asciiTheme="majorHAnsi" w:hAnsiTheme="majorHAnsi" w:cstheme="majorHAnsi"/>
                <w:sz w:val="22"/>
                <w:szCs w:val="22"/>
                <w:lang w:eastAsia="en-GB"/>
              </w:rPr>
              <w:t xml:space="preserve">Nura and Faisal dig for the best mica </w:t>
            </w:r>
            <w:r w:rsidR="00972A8C">
              <w:rPr>
                <w:rFonts w:asciiTheme="majorHAnsi" w:hAnsiTheme="majorHAnsi" w:cstheme="majorHAnsi"/>
                <w:sz w:val="22"/>
                <w:szCs w:val="22"/>
                <w:lang w:eastAsia="en-GB"/>
              </w:rPr>
              <w:t xml:space="preserve">thanks to the Craftsman’s help. They find a box with a golden key; inside the box is a note written by the Craftsman. The other mining children hear that Nura and Faisal are overjoyed and Nura is reunited with her mother. They find out that the key is the Demon’s Tongue they’d all been digging for. </w:t>
            </w:r>
          </w:p>
        </w:tc>
      </w:tr>
    </w:tbl>
    <w:p w14:paraId="27CB03E4" w14:textId="77777777" w:rsidR="00C32A5D" w:rsidRDefault="00C32A5D" w:rsidP="007873EE">
      <w:pPr>
        <w:pStyle w:val="NoSpacing"/>
        <w:rPr>
          <w:rFonts w:asciiTheme="majorHAnsi" w:hAnsiTheme="majorHAnsi" w:cstheme="majorHAnsi"/>
          <w:b/>
          <w:sz w:val="38"/>
          <w:szCs w:val="38"/>
          <w:lang w:eastAsia="en-GB"/>
        </w:rPr>
      </w:pPr>
    </w:p>
    <w:p w14:paraId="2E1851B8" w14:textId="77777777" w:rsidR="0006633C" w:rsidRDefault="0006633C" w:rsidP="0006633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03D5B5" w14:textId="77777777" w:rsidR="0006633C" w:rsidRDefault="0006633C" w:rsidP="0006633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9CEEE3F"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77E8A04"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320C637"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9843D45"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4E5D96B"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3BB3ACB"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0E6A9F3"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804DAFC"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86DE50A"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C2FD244"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B19D4F"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0C43F3" w14:textId="77777777" w:rsidR="00FD79C2" w:rsidRDefault="00FD79C2"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3F921E6" w14:textId="77777777" w:rsidR="00972A7D" w:rsidRDefault="00972A7D" w:rsidP="00972A7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 xml:space="preserve">Characters in </w:t>
      </w:r>
      <w:r w:rsidRPr="00A84CB0">
        <w:rPr>
          <w:rFonts w:asciiTheme="majorHAnsi" w:hAnsiTheme="majorHAnsi" w:cstheme="majorHAnsi"/>
          <w:b/>
          <w:bCs/>
          <w:i/>
          <w:color w:val="000000"/>
          <w:kern w:val="36"/>
          <w:sz w:val="38"/>
          <w:szCs w:val="38"/>
          <w:lang w:eastAsia="en-GB"/>
        </w:rPr>
        <w:t>Nura and the Immortal Palace</w:t>
      </w:r>
    </w:p>
    <w:tbl>
      <w:tblPr>
        <w:tblStyle w:val="TableGrid"/>
        <w:tblW w:w="11199" w:type="dxa"/>
        <w:tblInd w:w="-431" w:type="dxa"/>
        <w:tblLook w:val="04A0" w:firstRow="1" w:lastRow="0" w:firstColumn="1" w:lastColumn="0" w:noHBand="0" w:noVBand="1"/>
      </w:tblPr>
      <w:tblGrid>
        <w:gridCol w:w="5671"/>
        <w:gridCol w:w="5528"/>
      </w:tblGrid>
      <w:tr w:rsidR="00972A7D" w14:paraId="671B617B" w14:textId="77777777" w:rsidTr="00972A7D">
        <w:trPr>
          <w:trHeight w:val="3042"/>
        </w:trPr>
        <w:tc>
          <w:tcPr>
            <w:tcW w:w="5671" w:type="dxa"/>
          </w:tcPr>
          <w:p w14:paraId="27964ACD"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Nura</w:t>
            </w:r>
          </w:p>
          <w:p w14:paraId="4BC05092"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lives in Pakistan and is a Muslim.</w:t>
            </w:r>
          </w:p>
          <w:p w14:paraId="2BDFD06D"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lives with her mother and three younger siblings; her father died in a mine collapse when she was seven.</w:t>
            </w:r>
          </w:p>
          <w:p w14:paraId="444BA1D7"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mines mica to support her family. She doesn’t go to school.</w:t>
            </w:r>
          </w:p>
          <w:p w14:paraId="248C9072"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At the beginning of the novel, she is determined to find the Demon’s Tongue. This is what causes the mine to collapse.</w:t>
            </w:r>
          </w:p>
          <w:p w14:paraId="3F8E2900"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Her favourite sweet is </w:t>
            </w:r>
            <w:proofErr w:type="spellStart"/>
            <w:r>
              <w:rPr>
                <w:rFonts w:asciiTheme="majorHAnsi" w:hAnsiTheme="majorHAnsi" w:cstheme="majorHAnsi"/>
                <w:sz w:val="22"/>
                <w:szCs w:val="22"/>
              </w:rPr>
              <w:t>gulab</w:t>
            </w:r>
            <w:proofErr w:type="spellEnd"/>
            <w:r>
              <w:rPr>
                <w:rFonts w:asciiTheme="majorHAnsi" w:hAnsiTheme="majorHAnsi" w:cstheme="majorHAnsi"/>
                <w:sz w:val="22"/>
                <w:szCs w:val="22"/>
              </w:rPr>
              <w:t xml:space="preserve"> jamun.</w:t>
            </w:r>
          </w:p>
          <w:p w14:paraId="4BC7B8B2"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makes it her mission to find Faisal, her best friend.</w:t>
            </w:r>
          </w:p>
          <w:p w14:paraId="48055A62" w14:textId="77777777" w:rsidR="00972A7D" w:rsidRPr="004E4A12"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sparks the plan to escape from the Immortal Palace and guides the other characters to follow her.</w:t>
            </w:r>
          </w:p>
        </w:tc>
        <w:tc>
          <w:tcPr>
            <w:tcW w:w="5528" w:type="dxa"/>
          </w:tcPr>
          <w:p w14:paraId="106933A7"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Faisal</w:t>
            </w:r>
          </w:p>
          <w:p w14:paraId="2EEF3D2D"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lives in Pakistan and is a Muslim.</w:t>
            </w:r>
          </w:p>
          <w:p w14:paraId="2B0AA0F8"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Faisal’s best friend is Nura and he worries about Nura’s actions and behaviour. </w:t>
            </w:r>
          </w:p>
          <w:p w14:paraId="51CE17B8"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mines mica to support his family. He doesn’t go to school.</w:t>
            </w:r>
          </w:p>
          <w:p w14:paraId="6A70CE93"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isn’t as confident as Nura and has a stammer.</w:t>
            </w:r>
          </w:p>
          <w:p w14:paraId="04B1CA5A"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is trapped when the mica mine collapses and nobody can find him.</w:t>
            </w:r>
          </w:p>
          <w:p w14:paraId="33AC9638"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remains loyal to those he loves and trusts.</w:t>
            </w:r>
          </w:p>
          <w:p w14:paraId="7F0BACAB"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Faisal helps Nura to escape from the Immortal Palace.</w:t>
            </w:r>
          </w:p>
          <w:p w14:paraId="7DEC2383" w14:textId="77777777" w:rsidR="00972A7D" w:rsidRPr="000D32DC"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Together with Nura, he helps to find the Demon Tongue at the end of the novel.</w:t>
            </w:r>
          </w:p>
        </w:tc>
      </w:tr>
      <w:tr w:rsidR="00972A7D" w14:paraId="01D05037" w14:textId="77777777" w:rsidTr="00972A7D">
        <w:trPr>
          <w:trHeight w:val="3035"/>
        </w:trPr>
        <w:tc>
          <w:tcPr>
            <w:tcW w:w="5671" w:type="dxa"/>
          </w:tcPr>
          <w:p w14:paraId="2077A67E"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 xml:space="preserve">Dura </w:t>
            </w:r>
          </w:p>
          <w:p w14:paraId="293AFE73"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Dura is </w:t>
            </w:r>
            <w:proofErr w:type="spellStart"/>
            <w:r>
              <w:rPr>
                <w:rFonts w:asciiTheme="majorHAnsi" w:hAnsiTheme="majorHAnsi" w:cstheme="majorHAnsi"/>
                <w:sz w:val="22"/>
                <w:szCs w:val="22"/>
              </w:rPr>
              <w:t>Nura’s</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qareen</w:t>
            </w:r>
            <w:proofErr w:type="spellEnd"/>
            <w:r>
              <w:rPr>
                <w:rFonts w:asciiTheme="majorHAnsi" w:hAnsiTheme="majorHAnsi" w:cstheme="majorHAnsi"/>
                <w:sz w:val="22"/>
                <w:szCs w:val="22"/>
              </w:rPr>
              <w:t xml:space="preserve">; she has blue </w:t>
            </w:r>
            <w:proofErr w:type="gramStart"/>
            <w:r>
              <w:rPr>
                <w:rFonts w:asciiTheme="majorHAnsi" w:hAnsiTheme="majorHAnsi" w:cstheme="majorHAnsi"/>
                <w:sz w:val="22"/>
                <w:szCs w:val="22"/>
              </w:rPr>
              <w:t>skin,</w:t>
            </w:r>
            <w:proofErr w:type="gramEnd"/>
            <w:r>
              <w:rPr>
                <w:rFonts w:asciiTheme="majorHAnsi" w:hAnsiTheme="majorHAnsi" w:cstheme="majorHAnsi"/>
                <w:sz w:val="22"/>
                <w:szCs w:val="22"/>
              </w:rPr>
              <w:t xml:space="preserve"> her hair is more jagged than Nura’s but she looks exactly like Nura.</w:t>
            </w:r>
          </w:p>
          <w:p w14:paraId="574050FA"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Dura is unpredictable. She is known for showing </w:t>
            </w:r>
            <w:proofErr w:type="spellStart"/>
            <w:r>
              <w:rPr>
                <w:rFonts w:asciiTheme="majorHAnsi" w:hAnsiTheme="majorHAnsi" w:cstheme="majorHAnsi"/>
                <w:sz w:val="22"/>
                <w:szCs w:val="22"/>
              </w:rPr>
              <w:t>Nura</w:t>
            </w:r>
            <w:proofErr w:type="spellEnd"/>
            <w:r>
              <w:rPr>
                <w:rFonts w:asciiTheme="majorHAnsi" w:hAnsiTheme="majorHAnsi" w:cstheme="majorHAnsi"/>
                <w:sz w:val="22"/>
                <w:szCs w:val="22"/>
              </w:rPr>
              <w:t xml:space="preserve"> round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but is also known for torturing her.</w:t>
            </w:r>
          </w:p>
          <w:p w14:paraId="596F606F"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Dura is loyal to Mirza and the owner of the palace. She is the one to push Nura into the basement.</w:t>
            </w:r>
          </w:p>
          <w:p w14:paraId="20D36575"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Dura admits to Nura that she chooses to work at the Immortal Palace because it gives her a chance that nowhere else does – the chance to trick humans. </w:t>
            </w:r>
          </w:p>
          <w:p w14:paraId="68E7F8E4" w14:textId="77777777" w:rsidR="00972A7D" w:rsidRPr="000D32DC"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Dura tries to stop Nura from destroying the palace.</w:t>
            </w:r>
          </w:p>
        </w:tc>
        <w:tc>
          <w:tcPr>
            <w:tcW w:w="5528" w:type="dxa"/>
          </w:tcPr>
          <w:p w14:paraId="2644364B"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Raisal</w:t>
            </w:r>
          </w:p>
          <w:p w14:paraId="21E3B191"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proofErr w:type="spellStart"/>
            <w:r>
              <w:rPr>
                <w:rFonts w:asciiTheme="majorHAnsi" w:hAnsiTheme="majorHAnsi" w:cstheme="majorHAnsi"/>
                <w:sz w:val="22"/>
                <w:szCs w:val="22"/>
              </w:rPr>
              <w:t>Raisal</w:t>
            </w:r>
            <w:proofErr w:type="spellEnd"/>
            <w:r>
              <w:rPr>
                <w:rFonts w:asciiTheme="majorHAnsi" w:hAnsiTheme="majorHAnsi" w:cstheme="majorHAnsi"/>
                <w:sz w:val="22"/>
                <w:szCs w:val="22"/>
              </w:rPr>
              <w:t xml:space="preserve"> is Faisal’s </w:t>
            </w:r>
            <w:proofErr w:type="spellStart"/>
            <w:r>
              <w:rPr>
                <w:rFonts w:asciiTheme="majorHAnsi" w:hAnsiTheme="majorHAnsi" w:cstheme="majorHAnsi"/>
                <w:sz w:val="22"/>
                <w:szCs w:val="22"/>
              </w:rPr>
              <w:t>quareen</w:t>
            </w:r>
            <w:proofErr w:type="spellEnd"/>
            <w:r>
              <w:rPr>
                <w:rFonts w:asciiTheme="majorHAnsi" w:hAnsiTheme="majorHAnsi" w:cstheme="majorHAnsi"/>
                <w:sz w:val="22"/>
                <w:szCs w:val="22"/>
              </w:rPr>
              <w:t>.</w:t>
            </w:r>
          </w:p>
          <w:p w14:paraId="371FC4BE"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He tricks Nura for a long time pretending to be the real Faisal; he possesses similar traits to Faisal and looks just like him. </w:t>
            </w:r>
            <w:proofErr w:type="spellStart"/>
            <w:r>
              <w:rPr>
                <w:rFonts w:asciiTheme="majorHAnsi" w:hAnsiTheme="majorHAnsi" w:cstheme="majorHAnsi"/>
                <w:sz w:val="22"/>
                <w:szCs w:val="22"/>
              </w:rPr>
              <w:t>Nura</w:t>
            </w:r>
            <w:proofErr w:type="spellEnd"/>
            <w:r>
              <w:rPr>
                <w:rFonts w:asciiTheme="majorHAnsi" w:hAnsiTheme="majorHAnsi" w:cstheme="majorHAnsi"/>
                <w:sz w:val="22"/>
                <w:szCs w:val="22"/>
              </w:rPr>
              <w:t xml:space="preserve"> believes </w:t>
            </w:r>
            <w:proofErr w:type="spellStart"/>
            <w:r>
              <w:rPr>
                <w:rFonts w:asciiTheme="majorHAnsi" w:hAnsiTheme="majorHAnsi" w:cstheme="majorHAnsi"/>
                <w:sz w:val="22"/>
                <w:szCs w:val="22"/>
              </w:rPr>
              <w:t>Raisal</w:t>
            </w:r>
            <w:proofErr w:type="spellEnd"/>
            <w:r>
              <w:rPr>
                <w:rFonts w:asciiTheme="majorHAnsi" w:hAnsiTheme="majorHAnsi" w:cstheme="majorHAnsi"/>
                <w:sz w:val="22"/>
                <w:szCs w:val="22"/>
              </w:rPr>
              <w:t xml:space="preserve"> to be the true Faisal up until Chapter 11.</w:t>
            </w:r>
          </w:p>
          <w:p w14:paraId="58CB8849"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proofErr w:type="spellStart"/>
            <w:r>
              <w:rPr>
                <w:rFonts w:asciiTheme="majorHAnsi" w:hAnsiTheme="majorHAnsi" w:cstheme="majorHAnsi"/>
                <w:sz w:val="22"/>
                <w:szCs w:val="22"/>
              </w:rPr>
              <w:t>Raisal</w:t>
            </w:r>
            <w:proofErr w:type="spellEnd"/>
            <w:r>
              <w:rPr>
                <w:rFonts w:asciiTheme="majorHAnsi" w:hAnsiTheme="majorHAnsi" w:cstheme="majorHAnsi"/>
                <w:sz w:val="22"/>
                <w:szCs w:val="22"/>
              </w:rPr>
              <w:t xml:space="preserve"> is loyal to Mirza and the owner of the palace.</w:t>
            </w:r>
          </w:p>
          <w:p w14:paraId="13383B81"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proofErr w:type="spellStart"/>
            <w:r>
              <w:rPr>
                <w:rFonts w:asciiTheme="majorHAnsi" w:hAnsiTheme="majorHAnsi" w:cstheme="majorHAnsi"/>
                <w:sz w:val="22"/>
                <w:szCs w:val="22"/>
              </w:rPr>
              <w:t>Raisal</w:t>
            </w:r>
            <w:proofErr w:type="spellEnd"/>
            <w:r>
              <w:rPr>
                <w:rFonts w:asciiTheme="majorHAnsi" w:hAnsiTheme="majorHAnsi" w:cstheme="majorHAnsi"/>
                <w:sz w:val="22"/>
                <w:szCs w:val="22"/>
              </w:rPr>
              <w:t xml:space="preserve"> chooses to work at the Immortal Palace because it gives him the chance that nowhere else does.</w:t>
            </w:r>
          </w:p>
          <w:p w14:paraId="6F4F7550" w14:textId="77777777" w:rsidR="00972A7D" w:rsidRPr="00383256" w:rsidRDefault="00972A7D" w:rsidP="00972A7D">
            <w:pPr>
              <w:pStyle w:val="ListParagraph"/>
              <w:numPr>
                <w:ilvl w:val="0"/>
                <w:numId w:val="5"/>
              </w:numPr>
              <w:tabs>
                <w:tab w:val="left" w:pos="2476"/>
              </w:tabs>
              <w:rPr>
                <w:rFonts w:asciiTheme="majorHAnsi" w:hAnsiTheme="majorHAnsi" w:cstheme="majorHAnsi"/>
                <w:sz w:val="22"/>
                <w:szCs w:val="22"/>
              </w:rPr>
            </w:pPr>
            <w:proofErr w:type="spellStart"/>
            <w:r>
              <w:rPr>
                <w:rFonts w:asciiTheme="majorHAnsi" w:hAnsiTheme="majorHAnsi" w:cstheme="majorHAnsi"/>
                <w:sz w:val="22"/>
                <w:szCs w:val="22"/>
              </w:rPr>
              <w:t>Raisal</w:t>
            </w:r>
            <w:proofErr w:type="spellEnd"/>
            <w:r>
              <w:rPr>
                <w:rFonts w:asciiTheme="majorHAnsi" w:hAnsiTheme="majorHAnsi" w:cstheme="majorHAnsi"/>
                <w:sz w:val="22"/>
                <w:szCs w:val="22"/>
              </w:rPr>
              <w:t xml:space="preserve"> enjoys tricking humans.</w:t>
            </w:r>
          </w:p>
          <w:p w14:paraId="565479C5" w14:textId="77777777" w:rsidR="00972A7D" w:rsidRPr="000D32DC" w:rsidRDefault="00972A7D" w:rsidP="00972A7D">
            <w:pPr>
              <w:pStyle w:val="ListParagraph"/>
              <w:tabs>
                <w:tab w:val="left" w:pos="2476"/>
              </w:tabs>
              <w:ind w:left="360"/>
              <w:rPr>
                <w:rFonts w:asciiTheme="majorHAnsi" w:hAnsiTheme="majorHAnsi" w:cstheme="majorHAnsi"/>
                <w:sz w:val="22"/>
                <w:szCs w:val="22"/>
              </w:rPr>
            </w:pPr>
          </w:p>
        </w:tc>
      </w:tr>
      <w:tr w:rsidR="00972A7D" w14:paraId="63319A48" w14:textId="77777777" w:rsidTr="00972A7D">
        <w:trPr>
          <w:trHeight w:val="4099"/>
        </w:trPr>
        <w:tc>
          <w:tcPr>
            <w:tcW w:w="5671" w:type="dxa"/>
          </w:tcPr>
          <w:p w14:paraId="2FA1F2B2"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The owner of the Sijj Palace (Mirza’s father; Majoon)</w:t>
            </w:r>
          </w:p>
          <w:p w14:paraId="72E870A7"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Majoon and his brother (the Demiurge) opened the palace together. However, the Demiurge was punished so now Majoon is the only owner.</w:t>
            </w:r>
          </w:p>
          <w:p w14:paraId="5A36AD47" w14:textId="77777777" w:rsidR="00972A7D" w:rsidRPr="008866E9" w:rsidRDefault="00972A7D" w:rsidP="00972A7D">
            <w:pPr>
              <w:pStyle w:val="ListParagraph"/>
              <w:numPr>
                <w:ilvl w:val="0"/>
                <w:numId w:val="5"/>
              </w:numPr>
              <w:tabs>
                <w:tab w:val="left" w:pos="2476"/>
              </w:tabs>
              <w:rPr>
                <w:rFonts w:asciiTheme="majorHAnsi" w:hAnsiTheme="majorHAnsi" w:cstheme="majorHAnsi"/>
                <w:noProof/>
                <w:sz w:val="22"/>
                <w:szCs w:val="22"/>
              </w:rPr>
            </w:pPr>
            <w:r w:rsidRPr="008866E9">
              <w:rPr>
                <w:rFonts w:asciiTheme="majorHAnsi" w:hAnsiTheme="majorHAnsi" w:cstheme="majorHAnsi"/>
                <w:sz w:val="22"/>
                <w:szCs w:val="22"/>
              </w:rPr>
              <w:t>He has an office that Nura and Faisal are sent to clean as punishment.</w:t>
            </w:r>
          </w:p>
          <w:p w14:paraId="7EA26B4F"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He sees himself as above humans; he believes that he is the most magical and powerful.</w:t>
            </w:r>
          </w:p>
          <w:p w14:paraId="37FBB2D5"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 xml:space="preserve">The owner takes back Nura’s patronage and banishes her to the basement of the palace. </w:t>
            </w:r>
          </w:p>
          <w:p w14:paraId="4E08560B"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He tells Nura that she is bound to the palace until she has worked at the palace long enough to pay for what she has done to Mirza’s horn.</w:t>
            </w:r>
          </w:p>
          <w:p w14:paraId="30D9B478" w14:textId="77777777" w:rsidR="00972A7D" w:rsidRPr="00D7106C" w:rsidRDefault="00972A7D" w:rsidP="00972A7D">
            <w:pPr>
              <w:pStyle w:val="ListParagraph"/>
              <w:numPr>
                <w:ilvl w:val="0"/>
                <w:numId w:val="5"/>
              </w:numPr>
              <w:tabs>
                <w:tab w:val="left" w:pos="2476"/>
              </w:tabs>
              <w:rPr>
                <w:rFonts w:asciiTheme="majorHAnsi" w:hAnsiTheme="majorHAnsi" w:cstheme="majorHAnsi"/>
                <w:noProof/>
                <w:sz w:val="22"/>
                <w:szCs w:val="22"/>
              </w:rPr>
            </w:pPr>
            <w:r w:rsidRPr="00D7106C">
              <w:rPr>
                <w:rFonts w:asciiTheme="majorHAnsi" w:hAnsiTheme="majorHAnsi" w:cstheme="majorHAnsi"/>
                <w:noProof/>
                <w:sz w:val="22"/>
                <w:szCs w:val="22"/>
              </w:rPr>
              <w:t>Majoon tries to stop Nura from planting the bomb</w:t>
            </w:r>
          </w:p>
        </w:tc>
        <w:tc>
          <w:tcPr>
            <w:tcW w:w="5528" w:type="dxa"/>
          </w:tcPr>
          <w:p w14:paraId="2AED3C95"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The Craftsman (the Demiurge)</w:t>
            </w:r>
          </w:p>
          <w:p w14:paraId="6A39E390"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The Craftsman is actually the Demiurge (</w:t>
            </w:r>
            <w:proofErr w:type="spellStart"/>
            <w:r>
              <w:rPr>
                <w:rFonts w:asciiTheme="majorHAnsi" w:hAnsiTheme="majorHAnsi" w:cstheme="majorHAnsi"/>
                <w:sz w:val="22"/>
                <w:szCs w:val="22"/>
              </w:rPr>
              <w:t>Majoon’s</w:t>
            </w:r>
            <w:proofErr w:type="spellEnd"/>
            <w:r>
              <w:rPr>
                <w:rFonts w:asciiTheme="majorHAnsi" w:hAnsiTheme="majorHAnsi" w:cstheme="majorHAnsi"/>
                <w:sz w:val="22"/>
                <w:szCs w:val="22"/>
              </w:rPr>
              <w:t xml:space="preserve"> brother; the original owner of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He was punished by his own brother and his entitlement taken.</w:t>
            </w:r>
          </w:p>
          <w:p w14:paraId="49DBF76F"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The Craftsman keeps the hotel running; he is jinn.</w:t>
            </w:r>
          </w:p>
          <w:p w14:paraId="16B03B4A"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He shows Nura round the basement as he describes it as “the working quarters”.</w:t>
            </w:r>
          </w:p>
          <w:p w14:paraId="01DF30D2"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The Craftsman has been at the Immortal Palace for years; he is knowledgeable and tells Nura what to expect.</w:t>
            </w:r>
          </w:p>
          <w:p w14:paraId="6A609ED6"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He is the one to say that escaping is very difficult but offers to help Nura to create a plan. He tells Nura that he doesn’t know the way out.</w:t>
            </w:r>
          </w:p>
          <w:p w14:paraId="17BA5A94" w14:textId="77777777" w:rsidR="00972A7D" w:rsidRPr="00D863EE"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He planted the Demon’s Tongue and tells Nura where to find it.</w:t>
            </w:r>
          </w:p>
        </w:tc>
      </w:tr>
      <w:tr w:rsidR="00972A7D" w14:paraId="6DF22A67" w14:textId="77777777" w:rsidTr="00972A7D">
        <w:trPr>
          <w:trHeight w:val="3251"/>
        </w:trPr>
        <w:tc>
          <w:tcPr>
            <w:tcW w:w="5671" w:type="dxa"/>
          </w:tcPr>
          <w:p w14:paraId="00F8B70B"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The Painted Man (Mirza)</w:t>
            </w:r>
          </w:p>
          <w:p w14:paraId="6092D046" w14:textId="77777777" w:rsidR="00972A7D" w:rsidRPr="00F40B4B"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Mirza is wealthy and respected by everyone in the Palace. He has a pet tiger and has a lot of power. He decides who has patronage at the palace and who is to be punished.</w:t>
            </w:r>
          </w:p>
          <w:p w14:paraId="7B4CFEDE"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 xml:space="preserve">Mirza’s father is the owner of the </w:t>
            </w:r>
            <w:proofErr w:type="spellStart"/>
            <w:r>
              <w:rPr>
                <w:rFonts w:asciiTheme="majorHAnsi" w:hAnsiTheme="majorHAnsi" w:cstheme="majorHAnsi"/>
                <w:sz w:val="22"/>
                <w:szCs w:val="22"/>
              </w:rPr>
              <w:t>Sijj</w:t>
            </w:r>
            <w:proofErr w:type="spellEnd"/>
            <w:r>
              <w:rPr>
                <w:rFonts w:asciiTheme="majorHAnsi" w:hAnsiTheme="majorHAnsi" w:cstheme="majorHAnsi"/>
                <w:sz w:val="22"/>
                <w:szCs w:val="22"/>
              </w:rPr>
              <w:t xml:space="preserve"> Palace. His father describes him as “a figurehead, a poster boy for this hotel”.</w:t>
            </w:r>
          </w:p>
          <w:p w14:paraId="53DA9677"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Whenever the Painted Boy is seen, he gifts whatever he is wearing for free.</w:t>
            </w:r>
          </w:p>
          <w:p w14:paraId="03CB2AFA" w14:textId="77777777" w:rsidR="00972A7D" w:rsidRDefault="00972A7D" w:rsidP="00972A7D">
            <w:pPr>
              <w:pStyle w:val="ListParagraph"/>
              <w:numPr>
                <w:ilvl w:val="0"/>
                <w:numId w:val="5"/>
              </w:numPr>
              <w:tabs>
                <w:tab w:val="left" w:pos="2476"/>
              </w:tabs>
              <w:rPr>
                <w:rFonts w:asciiTheme="majorHAnsi" w:hAnsiTheme="majorHAnsi" w:cstheme="majorHAnsi"/>
                <w:sz w:val="22"/>
                <w:szCs w:val="22"/>
              </w:rPr>
            </w:pPr>
            <w:r>
              <w:rPr>
                <w:rFonts w:asciiTheme="majorHAnsi" w:hAnsiTheme="majorHAnsi" w:cstheme="majorHAnsi"/>
                <w:sz w:val="22"/>
                <w:szCs w:val="22"/>
              </w:rPr>
              <w:t>Nura accidentally chops off his horn and Mirza seeks revenge.</w:t>
            </w:r>
          </w:p>
          <w:p w14:paraId="243C60D6" w14:textId="77777777" w:rsidR="00972A7D" w:rsidRPr="00D7106C" w:rsidRDefault="00972A7D" w:rsidP="00972A7D">
            <w:pPr>
              <w:pStyle w:val="ListParagraph"/>
              <w:numPr>
                <w:ilvl w:val="0"/>
                <w:numId w:val="5"/>
              </w:numPr>
              <w:tabs>
                <w:tab w:val="left" w:pos="2476"/>
              </w:tabs>
              <w:rPr>
                <w:rFonts w:asciiTheme="majorHAnsi" w:hAnsiTheme="majorHAnsi" w:cstheme="majorHAnsi"/>
                <w:sz w:val="22"/>
                <w:szCs w:val="22"/>
              </w:rPr>
            </w:pPr>
            <w:r w:rsidRPr="00D7106C">
              <w:rPr>
                <w:rFonts w:asciiTheme="majorHAnsi" w:hAnsiTheme="majorHAnsi" w:cstheme="majorHAnsi"/>
                <w:sz w:val="22"/>
                <w:szCs w:val="22"/>
              </w:rPr>
              <w:t>He asks Nura to marry him but Nura refuses.</w:t>
            </w:r>
          </w:p>
        </w:tc>
        <w:tc>
          <w:tcPr>
            <w:tcW w:w="5528" w:type="dxa"/>
          </w:tcPr>
          <w:p w14:paraId="3B5BA512" w14:textId="77777777" w:rsidR="00972A7D" w:rsidRPr="000D32DC" w:rsidRDefault="00972A7D" w:rsidP="00972A7D">
            <w:pPr>
              <w:rPr>
                <w:rFonts w:asciiTheme="majorHAnsi" w:hAnsiTheme="majorHAnsi" w:cstheme="majorHAnsi"/>
                <w:b/>
                <w:noProof/>
                <w:sz w:val="22"/>
                <w:szCs w:val="22"/>
              </w:rPr>
            </w:pPr>
            <w:r>
              <w:rPr>
                <w:rFonts w:asciiTheme="majorHAnsi" w:hAnsiTheme="majorHAnsi" w:cstheme="majorHAnsi"/>
                <w:b/>
                <w:noProof/>
                <w:sz w:val="22"/>
                <w:szCs w:val="22"/>
              </w:rPr>
              <w:t>Aroofa and Sadia</w:t>
            </w:r>
          </w:p>
          <w:p w14:paraId="45D86746" w14:textId="77777777" w:rsidR="00972A7D" w:rsidRPr="00586B62"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sz w:val="22"/>
                <w:szCs w:val="22"/>
              </w:rPr>
              <w:t>Aroofa and Sadia</w:t>
            </w:r>
            <w:r w:rsidRPr="00586B62">
              <w:rPr>
                <w:rFonts w:asciiTheme="majorHAnsi" w:hAnsiTheme="majorHAnsi" w:cstheme="majorHAnsi"/>
                <w:sz w:val="22"/>
                <w:szCs w:val="22"/>
              </w:rPr>
              <w:t xml:space="preserve"> meet</w:t>
            </w:r>
            <w:r>
              <w:rPr>
                <w:rFonts w:asciiTheme="majorHAnsi" w:hAnsiTheme="majorHAnsi" w:cstheme="majorHAnsi"/>
                <w:sz w:val="22"/>
                <w:szCs w:val="22"/>
              </w:rPr>
              <w:t xml:space="preserve"> </w:t>
            </w:r>
            <w:r w:rsidRPr="00586B62">
              <w:rPr>
                <w:rFonts w:asciiTheme="majorHAnsi" w:hAnsiTheme="majorHAnsi" w:cstheme="majorHAnsi"/>
                <w:sz w:val="22"/>
                <w:szCs w:val="22"/>
              </w:rPr>
              <w:t>Nura in the basement of the Immortal Palace.</w:t>
            </w:r>
          </w:p>
          <w:p w14:paraId="19FECA10"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They are both sisters who are known as ‘the lost children’ as noone knew where they were once the mine had collapsed. Aroofa has worked in the mines for 3 years but Sadia only started a few months ago.</w:t>
            </w:r>
          </w:p>
          <w:p w14:paraId="5E9A9549"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Sadia is 5-years-old and is really homsick. Aroofa is very protective of Sadia.</w:t>
            </w:r>
          </w:p>
          <w:p w14:paraId="6B5E0AAD" w14:textId="77777777" w:rsidR="00972A7D"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Nura gives the sisters some hope as her determination keeps them positive.</w:t>
            </w:r>
          </w:p>
          <w:p w14:paraId="11CC840A" w14:textId="77777777" w:rsidR="00972A7D" w:rsidRPr="00DF5FA6" w:rsidRDefault="00972A7D" w:rsidP="00972A7D">
            <w:pPr>
              <w:pStyle w:val="ListParagraph"/>
              <w:numPr>
                <w:ilvl w:val="0"/>
                <w:numId w:val="5"/>
              </w:numPr>
              <w:tabs>
                <w:tab w:val="left" w:pos="2476"/>
              </w:tabs>
              <w:rPr>
                <w:rFonts w:asciiTheme="majorHAnsi" w:hAnsiTheme="majorHAnsi" w:cstheme="majorHAnsi"/>
                <w:noProof/>
                <w:sz w:val="22"/>
                <w:szCs w:val="22"/>
              </w:rPr>
            </w:pPr>
            <w:r>
              <w:rPr>
                <w:rFonts w:asciiTheme="majorHAnsi" w:hAnsiTheme="majorHAnsi" w:cstheme="majorHAnsi"/>
                <w:noProof/>
                <w:sz w:val="22"/>
                <w:szCs w:val="22"/>
              </w:rPr>
              <w:t>Sadia loses her memories; they are restored at the end.</w:t>
            </w:r>
          </w:p>
        </w:tc>
      </w:tr>
    </w:tbl>
    <w:p w14:paraId="2AF67F2E" w14:textId="7E48D32B" w:rsidR="00C41141" w:rsidRDefault="000B12E6"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 xml:space="preserve">Key Information </w:t>
      </w:r>
    </w:p>
    <w:p w14:paraId="6C1F86F3" w14:textId="4E1A2A83" w:rsidR="0047182D" w:rsidRPr="006C1D68" w:rsidRDefault="000B12E6" w:rsidP="000B12E6">
      <w:pPr>
        <w:pStyle w:val="NoSpacing"/>
        <w:rPr>
          <w:rFonts w:asciiTheme="majorHAnsi" w:hAnsiTheme="majorHAnsi" w:cstheme="majorHAnsi"/>
          <w:b/>
          <w:color w:val="000000" w:themeColor="text1"/>
          <w:lang w:eastAsia="en-GB"/>
        </w:rPr>
      </w:pPr>
      <w:r w:rsidRPr="006C1D68">
        <w:rPr>
          <w:rFonts w:asciiTheme="majorHAnsi" w:hAnsiTheme="majorHAnsi" w:cstheme="majorHAnsi"/>
          <w:b/>
          <w:color w:val="000000" w:themeColor="text1"/>
          <w:lang w:eastAsia="en-GB"/>
        </w:rPr>
        <w:t>What is Islam?</w:t>
      </w:r>
    </w:p>
    <w:p w14:paraId="5CDDD554" w14:textId="624C631D" w:rsidR="000B12E6" w:rsidRDefault="000B12E6" w:rsidP="000B12E6">
      <w:pPr>
        <w:pStyle w:val="NoSpacing"/>
        <w:rPr>
          <w:rFonts w:asciiTheme="majorHAnsi" w:hAnsiTheme="majorHAnsi" w:cstheme="majorHAnsi"/>
          <w:color w:val="000000" w:themeColor="text1"/>
          <w:shd w:val="clear" w:color="auto" w:fill="FFFFFF"/>
        </w:rPr>
      </w:pPr>
      <w:r w:rsidRPr="006C1D68">
        <w:rPr>
          <w:rFonts w:asciiTheme="majorHAnsi" w:hAnsiTheme="majorHAnsi" w:cstheme="majorHAnsi"/>
          <w:color w:val="000000" w:themeColor="text1"/>
          <w:shd w:val="clear" w:color="auto" w:fill="FFFFFF"/>
        </w:rPr>
        <w:t>Islam is one of the world’s major religions. Its founder was </w:t>
      </w:r>
      <w:hyperlink r:id="rId14" w:history="1">
        <w:r w:rsidRPr="006C1D68">
          <w:rPr>
            <w:rStyle w:val="Hyperlink"/>
            <w:rFonts w:asciiTheme="majorHAnsi" w:hAnsiTheme="majorHAnsi" w:cstheme="majorHAnsi"/>
            <w:bCs/>
            <w:color w:val="000000" w:themeColor="text1"/>
            <w:u w:val="none"/>
            <w:shd w:val="clear" w:color="auto" w:fill="FFFFFF"/>
          </w:rPr>
          <w:t>Muhammad</w:t>
        </w:r>
      </w:hyperlink>
      <w:r w:rsidR="006C1D68">
        <w:rPr>
          <w:rFonts w:asciiTheme="majorHAnsi" w:hAnsiTheme="majorHAnsi" w:cstheme="majorHAnsi"/>
          <w:color w:val="000000" w:themeColor="text1"/>
        </w:rPr>
        <w:t xml:space="preserve"> (</w:t>
      </w:r>
      <w:r w:rsidR="00BF2F5E">
        <w:rPr>
          <w:rFonts w:asciiTheme="majorHAnsi" w:hAnsiTheme="majorHAnsi" w:cstheme="majorHAnsi"/>
          <w:color w:val="000000" w:themeColor="text1"/>
        </w:rPr>
        <w:t>Peace Be Upon Him).</w:t>
      </w:r>
      <w:r w:rsidRPr="006C1D68">
        <w:rPr>
          <w:rFonts w:asciiTheme="majorHAnsi" w:hAnsiTheme="majorHAnsi" w:cstheme="majorHAnsi"/>
          <w:color w:val="000000" w:themeColor="text1"/>
          <w:shd w:val="clear" w:color="auto" w:fill="FFFFFF"/>
        </w:rPr>
        <w:t xml:space="preserve"> The religion has more than 1.5 billion followers worldwide. Most of the followers of Islam, called Muslims, live in northern Africa, the </w:t>
      </w:r>
      <w:hyperlink r:id="rId15" w:history="1">
        <w:r w:rsidRPr="006C1D68">
          <w:rPr>
            <w:rStyle w:val="Hyperlink"/>
            <w:rFonts w:asciiTheme="majorHAnsi" w:hAnsiTheme="majorHAnsi" w:cstheme="majorHAnsi"/>
            <w:bCs/>
            <w:color w:val="000000" w:themeColor="text1"/>
            <w:u w:val="none"/>
            <w:shd w:val="clear" w:color="auto" w:fill="FFFFFF"/>
          </w:rPr>
          <w:t>Middle East</w:t>
        </w:r>
      </w:hyperlink>
      <w:r w:rsidRPr="006C1D68">
        <w:rPr>
          <w:rFonts w:asciiTheme="majorHAnsi" w:hAnsiTheme="majorHAnsi" w:cstheme="majorHAnsi"/>
          <w:color w:val="000000" w:themeColor="text1"/>
          <w:shd w:val="clear" w:color="auto" w:fill="FFFFFF"/>
        </w:rPr>
        <w:t>, and southern and central Asia.</w:t>
      </w:r>
    </w:p>
    <w:p w14:paraId="567FB85C" w14:textId="16FFB61E" w:rsidR="006C1D68" w:rsidRDefault="006C1D68" w:rsidP="000B12E6">
      <w:pPr>
        <w:pStyle w:val="NoSpacing"/>
        <w:rPr>
          <w:rFonts w:asciiTheme="majorHAnsi" w:hAnsiTheme="majorHAnsi" w:cstheme="majorHAnsi"/>
          <w:color w:val="000000" w:themeColor="text1"/>
        </w:rPr>
      </w:pPr>
    </w:p>
    <w:p w14:paraId="0011E973" w14:textId="5487E2FD" w:rsidR="006C1D68" w:rsidRPr="006C1D68" w:rsidRDefault="006C1D68" w:rsidP="000B12E6">
      <w:pPr>
        <w:pStyle w:val="NoSpacing"/>
        <w:rPr>
          <w:rFonts w:asciiTheme="majorHAnsi" w:hAnsiTheme="majorHAnsi" w:cstheme="majorHAnsi"/>
          <w:b/>
          <w:color w:val="000000" w:themeColor="text1"/>
        </w:rPr>
      </w:pPr>
      <w:r w:rsidRPr="006C1D68">
        <w:rPr>
          <w:rFonts w:asciiTheme="majorHAnsi" w:hAnsiTheme="majorHAnsi" w:cstheme="majorHAnsi"/>
          <w:b/>
          <w:color w:val="000000" w:themeColor="text1"/>
        </w:rPr>
        <w:t>The Five Pillars of Islam</w:t>
      </w:r>
    </w:p>
    <w:p w14:paraId="64186DA9" w14:textId="6847ACEF" w:rsidR="006C1D68" w:rsidRPr="00C62474" w:rsidRDefault="00C62474" w:rsidP="00C62474">
      <w:pPr>
        <w:pStyle w:val="NoSpacing"/>
        <w:rPr>
          <w:rFonts w:asciiTheme="majorHAnsi" w:hAnsiTheme="majorHAnsi" w:cstheme="majorHAnsi"/>
        </w:rPr>
      </w:pPr>
      <w:r>
        <w:rPr>
          <w:noProof/>
        </w:rPr>
        <w:drawing>
          <wp:anchor distT="0" distB="0" distL="114300" distR="114300" simplePos="0" relativeHeight="251658246" behindDoc="0" locked="0" layoutInCell="1" allowOverlap="1" wp14:anchorId="30B40BAE" wp14:editId="3C209090">
            <wp:simplePos x="0" y="0"/>
            <wp:positionH relativeFrom="margin">
              <wp:posOffset>-39370</wp:posOffset>
            </wp:positionH>
            <wp:positionV relativeFrom="paragraph">
              <wp:posOffset>710565</wp:posOffset>
            </wp:positionV>
            <wp:extent cx="6645910" cy="2887980"/>
            <wp:effectExtent l="0" t="0" r="2540" b="7620"/>
            <wp:wrapThrough wrapText="bothSides">
              <wp:wrapPolygon edited="0">
                <wp:start x="0" y="0"/>
                <wp:lineTo x="0" y="21515"/>
                <wp:lineTo x="21546" y="21515"/>
                <wp:lineTo x="21546" y="0"/>
                <wp:lineTo x="0" y="0"/>
              </wp:wrapPolygon>
            </wp:wrapThrough>
            <wp:docPr id="17" name="Picture 17" descr="The Five Pillars of Islam: Everything You Need to Know - Cheap Umrah  Packages UK | Hajj Packages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ve Pillars of Islam: Everything You Need to Know - Cheap Umrah  Packages UK | Hajj Packages 20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288798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D68" w:rsidRPr="00C62474">
        <w:rPr>
          <w:rFonts w:asciiTheme="majorHAnsi" w:hAnsiTheme="majorHAnsi" w:cstheme="majorHAnsi"/>
        </w:rPr>
        <w:t xml:space="preserve">Central to Islam are the five pillars. </w:t>
      </w:r>
      <w:r>
        <w:rPr>
          <w:rFonts w:asciiTheme="majorHAnsi" w:hAnsiTheme="majorHAnsi" w:cstheme="majorHAnsi"/>
        </w:rPr>
        <w:t xml:space="preserve">Muslims are expected to follow these pillars throughout their lifetime. </w:t>
      </w:r>
      <w:r w:rsidR="006C1D68" w:rsidRPr="00C62474">
        <w:rPr>
          <w:rFonts w:asciiTheme="majorHAnsi" w:hAnsiTheme="majorHAnsi" w:cstheme="majorHAnsi"/>
        </w:rPr>
        <w:t>These practices are referred to as pillars because they form the foundation of Muslim life. The five pillars of Islam are Shahada, Salah, Zakat, Sawm, and Hajj.</w:t>
      </w:r>
    </w:p>
    <w:p w14:paraId="3A5BE7BB" w14:textId="71B4F8BB" w:rsidR="006C1D68" w:rsidRDefault="006C1D68" w:rsidP="000B12E6">
      <w:pPr>
        <w:pStyle w:val="NoSpacing"/>
        <w:rPr>
          <w:rFonts w:asciiTheme="majorHAnsi" w:hAnsiTheme="majorHAnsi" w:cstheme="majorHAnsi"/>
          <w:color w:val="000000" w:themeColor="text1"/>
        </w:rPr>
      </w:pPr>
    </w:p>
    <w:p w14:paraId="46B70A6E" w14:textId="77777777" w:rsidR="00C62474" w:rsidRDefault="00C62474" w:rsidP="000B12E6">
      <w:pPr>
        <w:pStyle w:val="NoSpacing"/>
        <w:rPr>
          <w:rFonts w:asciiTheme="majorHAnsi" w:hAnsiTheme="majorHAnsi" w:cstheme="majorHAnsi"/>
          <w:color w:val="000000" w:themeColor="text1"/>
        </w:rPr>
      </w:pPr>
    </w:p>
    <w:p w14:paraId="4D0E9C66" w14:textId="51633A0A" w:rsidR="00A84CB0" w:rsidRPr="000B12E6" w:rsidRDefault="006C1D68" w:rsidP="000B12E6">
      <w:pPr>
        <w:pStyle w:val="NoSpacing"/>
        <w:rPr>
          <w:rFonts w:asciiTheme="majorHAnsi" w:hAnsiTheme="majorHAnsi" w:cstheme="majorHAnsi"/>
          <w:b/>
          <w:color w:val="000000" w:themeColor="text1"/>
          <w:lang w:eastAsia="en-GB"/>
        </w:rPr>
      </w:pPr>
      <w:r w:rsidRPr="006C1D68">
        <w:rPr>
          <w:rFonts w:asciiTheme="majorHAnsi" w:hAnsiTheme="majorHAnsi" w:cstheme="majorHAnsi"/>
          <w:b/>
          <w:color w:val="000000" w:themeColor="text1"/>
        </w:rPr>
        <w:t>W</w:t>
      </w:r>
      <w:r w:rsidR="000B12E6" w:rsidRPr="000B12E6">
        <w:rPr>
          <w:rFonts w:asciiTheme="majorHAnsi" w:hAnsiTheme="majorHAnsi" w:cstheme="majorHAnsi"/>
          <w:b/>
          <w:color w:val="000000" w:themeColor="text1"/>
          <w:lang w:eastAsia="en-GB"/>
        </w:rPr>
        <w:t>hat is a mosque?</w:t>
      </w:r>
    </w:p>
    <w:p w14:paraId="1EDBA709" w14:textId="24075D9B" w:rsidR="000B12E6" w:rsidRPr="000B12E6" w:rsidRDefault="000B12E6" w:rsidP="000B12E6">
      <w:pPr>
        <w:pStyle w:val="NoSpacing"/>
        <w:rPr>
          <w:rFonts w:asciiTheme="majorHAnsi" w:hAnsiTheme="majorHAnsi" w:cstheme="majorHAnsi"/>
          <w:color w:val="000000" w:themeColor="text1"/>
        </w:rPr>
      </w:pPr>
      <w:r w:rsidRPr="000B12E6">
        <w:rPr>
          <w:rFonts w:asciiTheme="majorHAnsi" w:hAnsiTheme="majorHAnsi" w:cstheme="majorHAnsi"/>
          <w:color w:val="000000" w:themeColor="text1"/>
        </w:rPr>
        <w:t>A mosque is a place of prayer for Muslims, or followers of the religion of </w:t>
      </w:r>
      <w:hyperlink r:id="rId17" w:history="1">
        <w:r w:rsidRPr="000B12E6">
          <w:rPr>
            <w:rStyle w:val="Hyperlink"/>
            <w:rFonts w:asciiTheme="majorHAnsi" w:hAnsiTheme="majorHAnsi" w:cstheme="majorHAnsi"/>
            <w:bCs/>
            <w:color w:val="000000" w:themeColor="text1"/>
            <w:u w:val="none"/>
          </w:rPr>
          <w:t>Islam</w:t>
        </w:r>
      </w:hyperlink>
      <w:r w:rsidRPr="000B12E6">
        <w:rPr>
          <w:rFonts w:asciiTheme="majorHAnsi" w:hAnsiTheme="majorHAnsi" w:cstheme="majorHAnsi"/>
          <w:color w:val="000000" w:themeColor="text1"/>
        </w:rPr>
        <w:t>. The first mosque was the courtyard in the home of Muhammad</w:t>
      </w:r>
      <w:r w:rsidR="00885970">
        <w:rPr>
          <w:rFonts w:asciiTheme="majorHAnsi" w:hAnsiTheme="majorHAnsi" w:cstheme="majorHAnsi"/>
          <w:color w:val="000000" w:themeColor="text1"/>
        </w:rPr>
        <w:t xml:space="preserve"> (</w:t>
      </w:r>
      <w:r w:rsidR="00BF2F5E">
        <w:rPr>
          <w:rFonts w:asciiTheme="majorHAnsi" w:hAnsiTheme="majorHAnsi" w:cstheme="majorHAnsi"/>
          <w:color w:val="000000" w:themeColor="text1"/>
        </w:rPr>
        <w:t>PBUH</w:t>
      </w:r>
      <w:r w:rsidR="00885970">
        <w:rPr>
          <w:rFonts w:asciiTheme="majorHAnsi" w:hAnsiTheme="majorHAnsi" w:cstheme="majorHAnsi"/>
          <w:color w:val="000000" w:themeColor="text1"/>
        </w:rPr>
        <w:t>)</w:t>
      </w:r>
      <w:r w:rsidRPr="000B12E6">
        <w:rPr>
          <w:rFonts w:asciiTheme="majorHAnsi" w:hAnsiTheme="majorHAnsi" w:cstheme="majorHAnsi"/>
          <w:color w:val="000000" w:themeColor="text1"/>
        </w:rPr>
        <w:t>, Islam’s founder. Today many mosques are large buildings with beautiful towers and domes.</w:t>
      </w:r>
    </w:p>
    <w:p w14:paraId="1FBBF609" w14:textId="77777777" w:rsidR="000B12E6" w:rsidRPr="000B12E6" w:rsidRDefault="000B12E6" w:rsidP="000B12E6">
      <w:pPr>
        <w:pStyle w:val="NoSpacing"/>
        <w:rPr>
          <w:rFonts w:asciiTheme="majorHAnsi" w:hAnsiTheme="majorHAnsi" w:cstheme="majorHAnsi"/>
          <w:color w:val="000000" w:themeColor="text1"/>
        </w:rPr>
      </w:pPr>
    </w:p>
    <w:p w14:paraId="6BA3BC17" w14:textId="08DA7D7B" w:rsidR="000B12E6" w:rsidRPr="000B12E6" w:rsidRDefault="000B12E6" w:rsidP="000B12E6">
      <w:pPr>
        <w:pStyle w:val="NoSpacing"/>
        <w:rPr>
          <w:rFonts w:asciiTheme="majorHAnsi" w:hAnsiTheme="majorHAnsi" w:cstheme="majorHAnsi"/>
          <w:color w:val="000000" w:themeColor="text1"/>
        </w:rPr>
      </w:pPr>
      <w:r w:rsidRPr="000B12E6">
        <w:rPr>
          <w:rFonts w:asciiTheme="majorHAnsi" w:hAnsiTheme="majorHAnsi" w:cstheme="majorHAnsi"/>
          <w:color w:val="000000" w:themeColor="text1"/>
        </w:rPr>
        <w:t>The inside of a mosque always includes an open space for worship. Rugs or mats may cover the floor. A nook in one wall, called a </w:t>
      </w:r>
      <w:r w:rsidRPr="000B12E6">
        <w:rPr>
          <w:rStyle w:val="Emphasis"/>
          <w:rFonts w:asciiTheme="majorHAnsi" w:hAnsiTheme="majorHAnsi" w:cstheme="majorHAnsi"/>
          <w:color w:val="000000" w:themeColor="text1"/>
        </w:rPr>
        <w:t>mihrab</w:t>
      </w:r>
      <w:r w:rsidRPr="000B12E6">
        <w:rPr>
          <w:rFonts w:asciiTheme="majorHAnsi" w:hAnsiTheme="majorHAnsi" w:cstheme="majorHAnsi"/>
          <w:color w:val="000000" w:themeColor="text1"/>
        </w:rPr>
        <w:t>, shows the direction of Mecca, Islam’s holiest city. To the right of the </w:t>
      </w:r>
      <w:r w:rsidRPr="000B12E6">
        <w:rPr>
          <w:rStyle w:val="Emphasis"/>
          <w:rFonts w:asciiTheme="majorHAnsi" w:hAnsiTheme="majorHAnsi" w:cstheme="majorHAnsi"/>
          <w:color w:val="000000" w:themeColor="text1"/>
        </w:rPr>
        <w:t>mihrab</w:t>
      </w:r>
      <w:r w:rsidRPr="000B12E6">
        <w:rPr>
          <w:rFonts w:asciiTheme="majorHAnsi" w:hAnsiTheme="majorHAnsi" w:cstheme="majorHAnsi"/>
          <w:color w:val="000000" w:themeColor="text1"/>
        </w:rPr>
        <w:t> is a platform or small tower, called a </w:t>
      </w:r>
      <w:r w:rsidRPr="000B12E6">
        <w:rPr>
          <w:rStyle w:val="Emphasis"/>
          <w:rFonts w:asciiTheme="majorHAnsi" w:hAnsiTheme="majorHAnsi" w:cstheme="majorHAnsi"/>
          <w:color w:val="000000" w:themeColor="text1"/>
        </w:rPr>
        <w:t>minbar</w:t>
      </w:r>
      <w:r w:rsidRPr="000B12E6">
        <w:rPr>
          <w:rFonts w:asciiTheme="majorHAnsi" w:hAnsiTheme="majorHAnsi" w:cstheme="majorHAnsi"/>
          <w:color w:val="000000" w:themeColor="text1"/>
        </w:rPr>
        <w:t>. Religious leaders climb steps up to the </w:t>
      </w:r>
      <w:r w:rsidRPr="000B12E6">
        <w:rPr>
          <w:rStyle w:val="Emphasis"/>
          <w:rFonts w:asciiTheme="majorHAnsi" w:hAnsiTheme="majorHAnsi" w:cstheme="majorHAnsi"/>
          <w:color w:val="000000" w:themeColor="text1"/>
        </w:rPr>
        <w:t>minbar</w:t>
      </w:r>
      <w:r w:rsidRPr="000B12E6">
        <w:rPr>
          <w:rFonts w:asciiTheme="majorHAnsi" w:hAnsiTheme="majorHAnsi" w:cstheme="majorHAnsi"/>
          <w:color w:val="000000" w:themeColor="text1"/>
        </w:rPr>
        <w:t>, where they speak to the worshippers. Every mosque must also have a source of running water for washing. Muslims are required to wash before prayer.</w:t>
      </w:r>
    </w:p>
    <w:p w14:paraId="410C92BA" w14:textId="77777777" w:rsidR="000B12E6" w:rsidRPr="000B12E6" w:rsidRDefault="000B12E6" w:rsidP="000B12E6">
      <w:pPr>
        <w:pStyle w:val="NoSpacing"/>
        <w:rPr>
          <w:rFonts w:asciiTheme="majorHAnsi" w:hAnsiTheme="majorHAnsi" w:cstheme="majorHAnsi"/>
          <w:color w:val="000000" w:themeColor="text1"/>
        </w:rPr>
      </w:pPr>
    </w:p>
    <w:p w14:paraId="0373A490" w14:textId="382FC4E0" w:rsidR="000B12E6" w:rsidRPr="000B12E6" w:rsidRDefault="000B12E6" w:rsidP="000B12E6">
      <w:pPr>
        <w:pStyle w:val="NoSpacing"/>
        <w:rPr>
          <w:rFonts w:asciiTheme="majorHAnsi" w:hAnsiTheme="majorHAnsi" w:cstheme="majorHAnsi"/>
          <w:color w:val="000000" w:themeColor="text1"/>
        </w:rPr>
      </w:pPr>
      <w:r w:rsidRPr="000B12E6">
        <w:rPr>
          <w:rFonts w:asciiTheme="majorHAnsi" w:hAnsiTheme="majorHAnsi" w:cstheme="majorHAnsi"/>
          <w:color w:val="000000" w:themeColor="text1"/>
        </w:rPr>
        <w:t>Outside most mosques is a tall tower, called a minaret. From the minaret a crier, or </w:t>
      </w:r>
      <w:r w:rsidRPr="000B12E6">
        <w:rPr>
          <w:rStyle w:val="Emphasis"/>
          <w:rFonts w:asciiTheme="majorHAnsi" w:hAnsiTheme="majorHAnsi" w:cstheme="majorHAnsi"/>
          <w:color w:val="000000" w:themeColor="text1"/>
        </w:rPr>
        <w:t>muezzin</w:t>
      </w:r>
      <w:r w:rsidRPr="000B12E6">
        <w:rPr>
          <w:rFonts w:asciiTheme="majorHAnsi" w:hAnsiTheme="majorHAnsi" w:cstheme="majorHAnsi"/>
          <w:color w:val="000000" w:themeColor="text1"/>
        </w:rPr>
        <w:t>, calls Muslims to prayer. Some mosques have up to six minarets.</w:t>
      </w:r>
    </w:p>
    <w:p w14:paraId="1BA08FB5" w14:textId="77777777" w:rsidR="000B12E6" w:rsidRPr="000B12E6" w:rsidRDefault="000B12E6" w:rsidP="000B12E6">
      <w:pPr>
        <w:pStyle w:val="NoSpacing"/>
        <w:rPr>
          <w:rFonts w:asciiTheme="majorHAnsi" w:hAnsiTheme="majorHAnsi" w:cstheme="majorHAnsi"/>
          <w:color w:val="000000" w:themeColor="text1"/>
        </w:rPr>
      </w:pPr>
    </w:p>
    <w:p w14:paraId="067CD280" w14:textId="2DD993B4" w:rsidR="000B12E6" w:rsidRDefault="000B12E6" w:rsidP="000B12E6">
      <w:pPr>
        <w:pStyle w:val="NoSpacing"/>
        <w:rPr>
          <w:rFonts w:asciiTheme="majorHAnsi" w:hAnsiTheme="majorHAnsi" w:cstheme="majorHAnsi"/>
          <w:color w:val="000000" w:themeColor="text1"/>
        </w:rPr>
      </w:pPr>
      <w:r w:rsidRPr="000B12E6">
        <w:rPr>
          <w:rFonts w:asciiTheme="majorHAnsi" w:hAnsiTheme="majorHAnsi" w:cstheme="majorHAnsi"/>
          <w:color w:val="000000" w:themeColor="text1"/>
        </w:rPr>
        <w:t>Mosques are different in some ways from </w:t>
      </w:r>
      <w:hyperlink r:id="rId18" w:history="1">
        <w:r w:rsidRPr="000B12E6">
          <w:rPr>
            <w:rStyle w:val="Hyperlink"/>
            <w:rFonts w:asciiTheme="majorHAnsi" w:hAnsiTheme="majorHAnsi" w:cstheme="majorHAnsi"/>
            <w:bCs/>
            <w:color w:val="000000" w:themeColor="text1"/>
            <w:u w:val="none"/>
          </w:rPr>
          <w:t>churches</w:t>
        </w:r>
      </w:hyperlink>
      <w:r w:rsidRPr="000B12E6">
        <w:rPr>
          <w:rFonts w:asciiTheme="majorHAnsi" w:hAnsiTheme="majorHAnsi" w:cstheme="majorHAnsi"/>
          <w:color w:val="000000" w:themeColor="text1"/>
        </w:rPr>
        <w:t> and </w:t>
      </w:r>
      <w:hyperlink r:id="rId19" w:history="1">
        <w:r w:rsidRPr="000B12E6">
          <w:rPr>
            <w:rStyle w:val="Hyperlink"/>
            <w:rFonts w:asciiTheme="majorHAnsi" w:hAnsiTheme="majorHAnsi" w:cstheme="majorHAnsi"/>
            <w:bCs/>
            <w:color w:val="000000" w:themeColor="text1"/>
            <w:u w:val="none"/>
          </w:rPr>
          <w:t>synagogues</w:t>
        </w:r>
      </w:hyperlink>
      <w:r w:rsidRPr="000B12E6">
        <w:rPr>
          <w:rFonts w:asciiTheme="majorHAnsi" w:hAnsiTheme="majorHAnsi" w:cstheme="majorHAnsi"/>
          <w:color w:val="000000" w:themeColor="text1"/>
        </w:rPr>
        <w:t>. They do not have chairs or seats. The worshippers stand together, barefoot, in rows. They bow down and kneel when praying. Men and women worship separately. Mosques never contain statues or pictures, and music and singing are forbidden.</w:t>
      </w:r>
    </w:p>
    <w:p w14:paraId="60230141" w14:textId="17FEB0EB" w:rsidR="000B12E6" w:rsidRDefault="000B12E6" w:rsidP="000B12E6">
      <w:pPr>
        <w:pStyle w:val="NoSpacing"/>
        <w:rPr>
          <w:rFonts w:asciiTheme="majorHAnsi" w:hAnsiTheme="majorHAnsi" w:cstheme="majorHAnsi"/>
          <w:color w:val="000000" w:themeColor="text1"/>
        </w:rPr>
      </w:pPr>
    </w:p>
    <w:p w14:paraId="20D5DA53" w14:textId="13ACD1D4" w:rsidR="000B12E6" w:rsidRDefault="000B12E6" w:rsidP="000B12E6">
      <w:pPr>
        <w:pStyle w:val="NoSpacing"/>
        <w:rPr>
          <w:rFonts w:asciiTheme="majorHAnsi" w:hAnsiTheme="majorHAnsi" w:cstheme="majorHAnsi"/>
          <w:color w:val="000000" w:themeColor="text1"/>
        </w:rPr>
      </w:pPr>
    </w:p>
    <w:p w14:paraId="0149B106" w14:textId="0318D86C" w:rsidR="000B12E6" w:rsidRDefault="000B12E6" w:rsidP="000B12E6">
      <w:pPr>
        <w:pStyle w:val="NoSpacing"/>
        <w:rPr>
          <w:rFonts w:asciiTheme="majorHAnsi" w:hAnsiTheme="majorHAnsi" w:cstheme="majorHAnsi"/>
          <w:color w:val="000000" w:themeColor="text1"/>
        </w:rPr>
      </w:pPr>
    </w:p>
    <w:p w14:paraId="6B336546" w14:textId="2DC1230E" w:rsidR="000B12E6" w:rsidRDefault="000B12E6" w:rsidP="000B12E6">
      <w:pPr>
        <w:pStyle w:val="NoSpacing"/>
        <w:rPr>
          <w:rFonts w:asciiTheme="majorHAnsi" w:hAnsiTheme="majorHAnsi" w:cstheme="majorHAnsi"/>
          <w:color w:val="000000" w:themeColor="text1"/>
        </w:rPr>
      </w:pPr>
    </w:p>
    <w:p w14:paraId="656A9B89" w14:textId="56BADA97" w:rsidR="000B12E6" w:rsidRDefault="00C62474" w:rsidP="000B12E6">
      <w:pPr>
        <w:pStyle w:val="NoSpacing"/>
        <w:rPr>
          <w:rFonts w:asciiTheme="majorHAnsi" w:hAnsiTheme="majorHAnsi" w:cstheme="majorHAnsi"/>
          <w:color w:val="000000" w:themeColor="text1"/>
        </w:rPr>
      </w:pPr>
      <w:r>
        <w:rPr>
          <w:noProof/>
        </w:rPr>
        <w:drawing>
          <wp:anchor distT="0" distB="0" distL="114300" distR="114300" simplePos="0" relativeHeight="251658248" behindDoc="0" locked="0" layoutInCell="1" allowOverlap="1" wp14:anchorId="61EDCA64" wp14:editId="3BBF92C7">
            <wp:simplePos x="0" y="0"/>
            <wp:positionH relativeFrom="margin">
              <wp:posOffset>3344136</wp:posOffset>
            </wp:positionH>
            <wp:positionV relativeFrom="paragraph">
              <wp:posOffset>579</wp:posOffset>
            </wp:positionV>
            <wp:extent cx="3472180" cy="2040255"/>
            <wp:effectExtent l="0" t="0" r="0" b="0"/>
            <wp:wrapThrough wrapText="bothSides">
              <wp:wrapPolygon edited="0">
                <wp:start x="0" y="0"/>
                <wp:lineTo x="0" y="21378"/>
                <wp:lineTo x="21450" y="21378"/>
                <wp:lineTo x="21450" y="0"/>
                <wp:lineTo x="0" y="0"/>
              </wp:wrapPolygon>
            </wp:wrapThrough>
            <wp:docPr id="19" name="Picture 19" descr="Masjid al-Haram (The Great Mosque of Me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jid al-Haram (The Great Mosque of Mecc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72180" cy="2040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358F6" w14:textId="092D85E9" w:rsidR="000B12E6" w:rsidRDefault="000B12E6" w:rsidP="000B12E6">
      <w:pPr>
        <w:pStyle w:val="NoSpacing"/>
        <w:rPr>
          <w:rFonts w:asciiTheme="majorHAnsi" w:hAnsiTheme="majorHAnsi" w:cstheme="majorHAnsi"/>
          <w:lang w:eastAsia="en-GB"/>
        </w:rPr>
      </w:pPr>
      <w:r w:rsidRPr="000B12E6">
        <w:rPr>
          <w:rFonts w:asciiTheme="majorHAnsi" w:hAnsiTheme="majorHAnsi" w:cstheme="majorHAnsi"/>
          <w:lang w:eastAsia="en-GB"/>
        </w:rPr>
        <w:t>The largest mosque in the world is the Masjid al-Haram in Saudi Arabia</w:t>
      </w:r>
      <w:r w:rsidR="00C62474">
        <w:rPr>
          <w:rFonts w:asciiTheme="majorHAnsi" w:hAnsiTheme="majorHAnsi" w:cstheme="majorHAnsi"/>
          <w:lang w:eastAsia="en-GB"/>
        </w:rPr>
        <w:t>, Mecca.</w:t>
      </w:r>
    </w:p>
    <w:p w14:paraId="1E00059E" w14:textId="01E44356" w:rsidR="00C62474" w:rsidRDefault="00C62474" w:rsidP="000B12E6">
      <w:pPr>
        <w:pStyle w:val="NoSpacing"/>
        <w:rPr>
          <w:rFonts w:asciiTheme="majorHAnsi" w:hAnsiTheme="majorHAnsi" w:cstheme="majorHAnsi"/>
          <w:lang w:eastAsia="en-GB"/>
        </w:rPr>
      </w:pPr>
    </w:p>
    <w:p w14:paraId="4596748F" w14:textId="1F091DCC" w:rsidR="00C62474" w:rsidRDefault="00983107" w:rsidP="00C62474">
      <w:pPr>
        <w:pStyle w:val="NoSpacing"/>
        <w:rPr>
          <w:rFonts w:asciiTheme="majorHAnsi" w:hAnsiTheme="majorHAnsi" w:cstheme="majorHAnsi"/>
        </w:rPr>
      </w:pPr>
      <w:r>
        <w:rPr>
          <w:noProof/>
        </w:rPr>
        <w:drawing>
          <wp:anchor distT="0" distB="0" distL="114300" distR="114300" simplePos="0" relativeHeight="251658247" behindDoc="0" locked="0" layoutInCell="1" allowOverlap="1" wp14:anchorId="3125B74E" wp14:editId="6A83443E">
            <wp:simplePos x="0" y="0"/>
            <wp:positionH relativeFrom="margin">
              <wp:align>left</wp:align>
            </wp:positionH>
            <wp:positionV relativeFrom="paragraph">
              <wp:posOffset>1146432</wp:posOffset>
            </wp:positionV>
            <wp:extent cx="2379345" cy="2974340"/>
            <wp:effectExtent l="0" t="0" r="1905" b="0"/>
            <wp:wrapThrough wrapText="bothSides">
              <wp:wrapPolygon edited="0">
                <wp:start x="0" y="0"/>
                <wp:lineTo x="0" y="21443"/>
                <wp:lineTo x="21444" y="21443"/>
                <wp:lineTo x="21444" y="0"/>
                <wp:lineTo x="0" y="0"/>
              </wp:wrapPolygon>
            </wp:wrapThrough>
            <wp:docPr id="18" name="Picture 18" descr="https://mecca.net/data1/images/masjid-al-haram/masjid-al-hara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cca.net/data1/images/masjid-al-haram/masjid-al-haram-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9345" cy="297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474" w:rsidRPr="00C62474">
        <w:rPr>
          <w:rFonts w:asciiTheme="majorHAnsi" w:hAnsiTheme="majorHAnsi" w:cstheme="majorHAnsi"/>
        </w:rPr>
        <w:t>The mosque was built to encircle the Kaaba. The very first construction of the Kaaba was done by Prophet Ibrahim (</w:t>
      </w:r>
      <w:r w:rsidR="00BF2F5E">
        <w:rPr>
          <w:rFonts w:asciiTheme="majorHAnsi" w:hAnsiTheme="majorHAnsi" w:cstheme="majorHAnsi"/>
        </w:rPr>
        <w:t>PBUH</w:t>
      </w:r>
      <w:r w:rsidR="00C62474" w:rsidRPr="00C62474">
        <w:rPr>
          <w:rFonts w:asciiTheme="majorHAnsi" w:hAnsiTheme="majorHAnsi" w:cstheme="majorHAnsi"/>
        </w:rPr>
        <w:t>) and his son Ismail as a house of worship to one God. Allah</w:t>
      </w:r>
      <w:r w:rsidR="00BF2F5E">
        <w:rPr>
          <w:rFonts w:asciiTheme="majorHAnsi" w:hAnsiTheme="majorHAnsi" w:cstheme="majorHAnsi"/>
        </w:rPr>
        <w:t xml:space="preserve"> (</w:t>
      </w:r>
      <w:proofErr w:type="spellStart"/>
      <w:r w:rsidR="00BF2F5E">
        <w:rPr>
          <w:rFonts w:asciiTheme="majorHAnsi" w:hAnsiTheme="majorHAnsi" w:cstheme="majorHAnsi"/>
        </w:rPr>
        <w:t>swt</w:t>
      </w:r>
      <w:proofErr w:type="spellEnd"/>
      <w:r w:rsidR="00BF2F5E">
        <w:rPr>
          <w:rFonts w:asciiTheme="majorHAnsi" w:hAnsiTheme="majorHAnsi" w:cstheme="majorHAnsi"/>
        </w:rPr>
        <w:t>)</w:t>
      </w:r>
      <w:r w:rsidR="00C62474" w:rsidRPr="00C62474">
        <w:rPr>
          <w:rFonts w:asciiTheme="majorHAnsi" w:hAnsiTheme="majorHAnsi" w:cstheme="majorHAnsi"/>
        </w:rPr>
        <w:t xml:space="preserve"> says in the Quran that this was the first house that was built for humanity to worship Allah</w:t>
      </w:r>
      <w:r w:rsidR="00995A82">
        <w:rPr>
          <w:rFonts w:asciiTheme="majorHAnsi" w:hAnsiTheme="majorHAnsi" w:cstheme="majorHAnsi"/>
        </w:rPr>
        <w:t xml:space="preserve">. </w:t>
      </w:r>
      <w:r w:rsidR="00C62474" w:rsidRPr="00C62474">
        <w:rPr>
          <w:rFonts w:asciiTheme="majorHAnsi" w:hAnsiTheme="majorHAnsi" w:cstheme="majorHAnsi"/>
        </w:rPr>
        <w:t xml:space="preserve">Soon after Prophet Ibrahim </w:t>
      </w:r>
      <w:r w:rsidR="00BF2F5E">
        <w:rPr>
          <w:rFonts w:asciiTheme="majorHAnsi" w:hAnsiTheme="majorHAnsi" w:cstheme="majorHAnsi"/>
        </w:rPr>
        <w:t xml:space="preserve">(PBUH) </w:t>
      </w:r>
      <w:r w:rsidR="00C62474" w:rsidRPr="00C62474">
        <w:rPr>
          <w:rFonts w:asciiTheme="majorHAnsi" w:hAnsiTheme="majorHAnsi" w:cstheme="majorHAnsi"/>
        </w:rPr>
        <w:t>died, people started filling the Kaaba with idols. It was not until Prophet Muhammad</w:t>
      </w:r>
      <w:r w:rsidR="00BF2F5E">
        <w:rPr>
          <w:rFonts w:asciiTheme="majorHAnsi" w:hAnsiTheme="majorHAnsi" w:cstheme="majorHAnsi"/>
        </w:rPr>
        <w:t xml:space="preserve"> (PBUH)</w:t>
      </w:r>
      <w:r w:rsidR="00C62474" w:rsidRPr="00C62474">
        <w:rPr>
          <w:rFonts w:asciiTheme="majorHAnsi" w:hAnsiTheme="majorHAnsi" w:cstheme="majorHAnsi"/>
        </w:rPr>
        <w:t xml:space="preserve"> defeated the idol-worshipers that the idols inside the Kaaba were destroyed.</w:t>
      </w:r>
    </w:p>
    <w:p w14:paraId="340904D3" w14:textId="1DE6BD8A" w:rsidR="00C62474" w:rsidRPr="00C62474" w:rsidRDefault="00C62474" w:rsidP="00C62474">
      <w:pPr>
        <w:pStyle w:val="NoSpacing"/>
        <w:rPr>
          <w:rFonts w:asciiTheme="majorHAnsi" w:hAnsiTheme="majorHAnsi" w:cstheme="majorHAnsi"/>
        </w:rPr>
      </w:pPr>
    </w:p>
    <w:p w14:paraId="38025F5A" w14:textId="552A41B3" w:rsidR="00C62474" w:rsidRDefault="00C62474" w:rsidP="00C62474">
      <w:pPr>
        <w:pStyle w:val="NoSpacing"/>
        <w:rPr>
          <w:rFonts w:asciiTheme="majorHAnsi" w:hAnsiTheme="majorHAnsi" w:cstheme="majorHAnsi"/>
        </w:rPr>
      </w:pPr>
      <w:r w:rsidRPr="00C62474">
        <w:rPr>
          <w:rFonts w:asciiTheme="majorHAnsi" w:hAnsiTheme="majorHAnsi" w:cstheme="majorHAnsi"/>
        </w:rPr>
        <w:t>One of the Five Pillars of Islam requires every Muslim to perform the Hajj pilgrimage to </w:t>
      </w:r>
      <w:hyperlink r:id="rId22" w:tooltip="Read more about the city of Mecca" w:history="1">
        <w:r w:rsidRPr="00C62474">
          <w:rPr>
            <w:rStyle w:val="Hyperlink"/>
            <w:rFonts w:asciiTheme="majorHAnsi" w:hAnsiTheme="majorHAnsi" w:cstheme="majorHAnsi"/>
            <w:color w:val="auto"/>
            <w:u w:val="none"/>
          </w:rPr>
          <w:t>Mecca</w:t>
        </w:r>
      </w:hyperlink>
      <w:r w:rsidRPr="00C62474">
        <w:rPr>
          <w:rFonts w:asciiTheme="majorHAnsi" w:hAnsiTheme="majorHAnsi" w:cstheme="majorHAnsi"/>
        </w:rPr>
        <w:t xml:space="preserve"> at least once in his or her lifetime if they are able to do so. Multiple parts of the Hajj require pilgrims to walk seven times around the Kaaba in a counter-clockwise direction. </w:t>
      </w:r>
    </w:p>
    <w:p w14:paraId="10B84B20" w14:textId="77777777" w:rsidR="00C62474" w:rsidRPr="00C62474" w:rsidRDefault="00C62474" w:rsidP="00C62474">
      <w:pPr>
        <w:pStyle w:val="NoSpacing"/>
        <w:rPr>
          <w:rFonts w:asciiTheme="majorHAnsi" w:hAnsiTheme="majorHAnsi" w:cstheme="majorHAnsi"/>
        </w:rPr>
      </w:pPr>
    </w:p>
    <w:p w14:paraId="4E10CB86" w14:textId="054D4891" w:rsidR="00C62474" w:rsidRPr="00C62474" w:rsidRDefault="00C62474" w:rsidP="00C62474">
      <w:pPr>
        <w:pStyle w:val="NoSpacing"/>
        <w:rPr>
          <w:rFonts w:asciiTheme="majorHAnsi" w:hAnsiTheme="majorHAnsi" w:cstheme="majorHAnsi"/>
        </w:rPr>
      </w:pPr>
      <w:r w:rsidRPr="00C62474">
        <w:rPr>
          <w:rFonts w:asciiTheme="majorHAnsi" w:hAnsiTheme="majorHAnsi" w:cstheme="majorHAnsi"/>
        </w:rPr>
        <w:t>Muslims around the world face the Kaaba during prayers, no matter where they are. This is called facing the Qiblah.</w:t>
      </w:r>
    </w:p>
    <w:p w14:paraId="2CF7F1EA" w14:textId="01FD37B1" w:rsidR="00C62474" w:rsidRDefault="00C62474" w:rsidP="000B12E6">
      <w:pPr>
        <w:pStyle w:val="NoSpacing"/>
        <w:rPr>
          <w:rFonts w:asciiTheme="majorHAnsi" w:hAnsiTheme="majorHAnsi" w:cstheme="majorHAnsi"/>
          <w:lang w:eastAsia="en-GB"/>
        </w:rPr>
      </w:pPr>
    </w:p>
    <w:p w14:paraId="4AE4FD37" w14:textId="483A6511" w:rsidR="00C62474" w:rsidRDefault="00C62474" w:rsidP="000B12E6">
      <w:pPr>
        <w:pStyle w:val="NoSpacing"/>
        <w:rPr>
          <w:rFonts w:asciiTheme="majorHAnsi" w:hAnsiTheme="majorHAnsi" w:cstheme="majorHAnsi"/>
          <w:lang w:eastAsia="en-GB"/>
        </w:rPr>
      </w:pPr>
    </w:p>
    <w:p w14:paraId="413061D4" w14:textId="77777777" w:rsidR="00C62474" w:rsidRPr="000B12E6" w:rsidRDefault="00C62474" w:rsidP="000B12E6">
      <w:pPr>
        <w:pStyle w:val="NoSpacing"/>
        <w:rPr>
          <w:rFonts w:asciiTheme="majorHAnsi" w:hAnsiTheme="majorHAnsi" w:cstheme="majorHAnsi"/>
          <w:lang w:eastAsia="en-GB"/>
        </w:rPr>
      </w:pPr>
    </w:p>
    <w:p w14:paraId="4F5A15E3" w14:textId="30100927" w:rsidR="00A84CB0" w:rsidRPr="00983107"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0BAE01" w14:textId="74E8FE25" w:rsidR="00A84CB0" w:rsidRPr="00983107" w:rsidRDefault="00983107" w:rsidP="00983107">
      <w:pPr>
        <w:pStyle w:val="NoSpacing"/>
        <w:rPr>
          <w:rFonts w:asciiTheme="majorHAnsi" w:hAnsiTheme="majorHAnsi" w:cstheme="majorHAnsi"/>
          <w:b/>
          <w:color w:val="000000" w:themeColor="text1"/>
          <w:lang w:eastAsia="en-GB"/>
        </w:rPr>
      </w:pPr>
      <w:r w:rsidRPr="00983107">
        <w:rPr>
          <w:rFonts w:asciiTheme="majorHAnsi" w:hAnsiTheme="majorHAnsi" w:cstheme="majorHAnsi"/>
          <w:b/>
          <w:color w:val="000000" w:themeColor="text1"/>
          <w:lang w:eastAsia="en-GB"/>
        </w:rPr>
        <w:t>What is mica?</w:t>
      </w:r>
    </w:p>
    <w:p w14:paraId="1F6ECE4D" w14:textId="73D84150" w:rsidR="00983107" w:rsidRDefault="00983107" w:rsidP="00983107">
      <w:pPr>
        <w:pStyle w:val="NoSpacing"/>
        <w:rPr>
          <w:rFonts w:asciiTheme="majorHAnsi" w:hAnsiTheme="majorHAnsi" w:cstheme="majorHAnsi"/>
          <w:color w:val="000000" w:themeColor="text1"/>
          <w:lang w:eastAsia="en-GB"/>
        </w:rPr>
      </w:pPr>
      <w:r w:rsidRPr="00983107">
        <w:rPr>
          <w:rFonts w:asciiTheme="majorHAnsi" w:hAnsiTheme="majorHAnsi" w:cstheme="majorHAnsi"/>
          <w:color w:val="000000" w:themeColor="text1"/>
          <w:lang w:eastAsia="en-GB"/>
        </w:rPr>
        <w:t>Mica is a highly sought after mineral due to its resilien</w:t>
      </w:r>
      <w:r w:rsidR="00845FED">
        <w:rPr>
          <w:rFonts w:asciiTheme="majorHAnsi" w:hAnsiTheme="majorHAnsi" w:cstheme="majorHAnsi"/>
          <w:color w:val="000000" w:themeColor="text1"/>
          <w:lang w:eastAsia="en-GB"/>
        </w:rPr>
        <w:t>t</w:t>
      </w:r>
      <w:r w:rsidRPr="00983107">
        <w:rPr>
          <w:rFonts w:asciiTheme="majorHAnsi" w:hAnsiTheme="majorHAnsi" w:cstheme="majorHAnsi"/>
          <w:color w:val="000000" w:themeColor="text1"/>
          <w:lang w:eastAsia="en-GB"/>
        </w:rPr>
        <w:t xml:space="preserve"> properties and is present in more and more everyday products. We find it in nearly all eyeshadows and glow-enhancing cosmetics, even more so now that more consumers seek natural ingredients.</w:t>
      </w:r>
    </w:p>
    <w:p w14:paraId="6365F9E3" w14:textId="77777777" w:rsidR="00845FED" w:rsidRPr="00983107" w:rsidRDefault="00845FED" w:rsidP="00983107">
      <w:pPr>
        <w:pStyle w:val="NoSpacing"/>
        <w:rPr>
          <w:rFonts w:asciiTheme="majorHAnsi" w:hAnsiTheme="majorHAnsi" w:cstheme="majorHAnsi"/>
          <w:color w:val="000000" w:themeColor="text1"/>
          <w:lang w:eastAsia="en-GB"/>
        </w:rPr>
      </w:pPr>
    </w:p>
    <w:p w14:paraId="3AF02A5D" w14:textId="2A24ACB6" w:rsidR="00983107" w:rsidRDefault="00983107" w:rsidP="00983107">
      <w:pPr>
        <w:pStyle w:val="NoSpacing"/>
        <w:rPr>
          <w:rFonts w:asciiTheme="majorHAnsi" w:hAnsiTheme="majorHAnsi" w:cstheme="majorHAnsi"/>
          <w:color w:val="000000" w:themeColor="text1"/>
          <w:lang w:eastAsia="en-GB"/>
        </w:rPr>
      </w:pPr>
      <w:r w:rsidRPr="00983107">
        <w:rPr>
          <w:rFonts w:asciiTheme="majorHAnsi" w:hAnsiTheme="majorHAnsi" w:cstheme="majorHAnsi"/>
          <w:color w:val="000000" w:themeColor="text1"/>
          <w:lang w:eastAsia="en-GB"/>
        </w:rPr>
        <w:t xml:space="preserve">The trend of pearlescent paint finish in the car industry is also driving increased demand. Mica is </w:t>
      </w:r>
      <w:r w:rsidR="00845FED">
        <w:rPr>
          <w:rFonts w:asciiTheme="majorHAnsi" w:hAnsiTheme="majorHAnsi" w:cstheme="majorHAnsi"/>
          <w:color w:val="000000" w:themeColor="text1"/>
          <w:lang w:eastAsia="en-GB"/>
        </w:rPr>
        <w:t>also found in</w:t>
      </w:r>
      <w:r w:rsidRPr="00983107">
        <w:rPr>
          <w:rFonts w:asciiTheme="majorHAnsi" w:hAnsiTheme="majorHAnsi" w:cstheme="majorHAnsi"/>
          <w:color w:val="000000" w:themeColor="text1"/>
          <w:lang w:eastAsia="en-GB"/>
        </w:rPr>
        <w:t xml:space="preserve"> electrical products like toasters or hair-dryers and has become a resource of choice in electronics, such as drones, phones, high-res cameras and equipment that requires important data storage capacity</w:t>
      </w:r>
      <w:r w:rsidR="00845FED">
        <w:rPr>
          <w:rFonts w:asciiTheme="majorHAnsi" w:hAnsiTheme="majorHAnsi" w:cstheme="majorHAnsi"/>
          <w:color w:val="000000" w:themeColor="text1"/>
          <w:lang w:eastAsia="en-GB"/>
        </w:rPr>
        <w:t>.</w:t>
      </w:r>
      <w:r w:rsidR="00857D1C">
        <w:rPr>
          <w:rFonts w:asciiTheme="majorHAnsi" w:hAnsiTheme="majorHAnsi" w:cstheme="majorHAnsi"/>
          <w:color w:val="000000" w:themeColor="text1"/>
          <w:lang w:eastAsia="en-GB"/>
        </w:rPr>
        <w:t xml:space="preserve"> Mica benefits countries selling these products as a lot of money is made. </w:t>
      </w:r>
    </w:p>
    <w:p w14:paraId="1657B2D3" w14:textId="30242C08" w:rsidR="00857D1C" w:rsidRDefault="00857D1C" w:rsidP="00983107">
      <w:pPr>
        <w:pStyle w:val="NoSpacing"/>
        <w:rPr>
          <w:rFonts w:asciiTheme="majorHAnsi" w:hAnsiTheme="majorHAnsi" w:cstheme="majorHAnsi"/>
          <w:color w:val="000000" w:themeColor="text1"/>
          <w:lang w:eastAsia="en-GB"/>
        </w:rPr>
      </w:pPr>
    </w:p>
    <w:p w14:paraId="28A74C9D" w14:textId="270AB182" w:rsidR="00857D1C" w:rsidRDefault="00857D1C" w:rsidP="00983107">
      <w:pPr>
        <w:pStyle w:val="NoSpacing"/>
        <w:rPr>
          <w:rFonts w:asciiTheme="majorHAnsi" w:hAnsiTheme="majorHAnsi" w:cstheme="majorHAnsi"/>
          <w:color w:val="000000" w:themeColor="text1"/>
          <w:lang w:eastAsia="en-GB"/>
        </w:rPr>
      </w:pPr>
      <w:r>
        <w:rPr>
          <w:noProof/>
        </w:rPr>
        <w:drawing>
          <wp:anchor distT="0" distB="0" distL="114300" distR="114300" simplePos="0" relativeHeight="251658249" behindDoc="1" locked="0" layoutInCell="1" allowOverlap="1" wp14:anchorId="6DA9E649" wp14:editId="41E45DCF">
            <wp:simplePos x="0" y="0"/>
            <wp:positionH relativeFrom="margin">
              <wp:posOffset>2387977</wp:posOffset>
            </wp:positionH>
            <wp:positionV relativeFrom="paragraph">
              <wp:posOffset>-45551</wp:posOffset>
            </wp:positionV>
            <wp:extent cx="4418330" cy="2299970"/>
            <wp:effectExtent l="0" t="0" r="1270" b="5080"/>
            <wp:wrapTight wrapText="bothSides">
              <wp:wrapPolygon edited="0">
                <wp:start x="0" y="0"/>
                <wp:lineTo x="0" y="21469"/>
                <wp:lineTo x="21513" y="21469"/>
                <wp:lineTo x="21513" y="0"/>
                <wp:lineTo x="0" y="0"/>
              </wp:wrapPolygon>
            </wp:wrapTight>
            <wp:docPr id="20" name="Picture 20" descr="Mica mining demand chart from 2015 to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a mining demand chart from 2015 to 20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18330" cy="2299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color w:val="000000" w:themeColor="text1"/>
          <w:lang w:eastAsia="en-GB"/>
        </w:rPr>
        <w:t>Look at the American statistics on the next page to see how much money was made from mica in 2015 compared to 2024.</w:t>
      </w:r>
    </w:p>
    <w:p w14:paraId="0CC68BBB" w14:textId="4C3C6727" w:rsidR="00857D1C" w:rsidRDefault="00857D1C" w:rsidP="00983107">
      <w:pPr>
        <w:pStyle w:val="NoSpacing"/>
        <w:rPr>
          <w:rFonts w:asciiTheme="majorHAnsi" w:hAnsiTheme="majorHAnsi" w:cstheme="majorHAnsi"/>
          <w:color w:val="000000" w:themeColor="text1"/>
          <w:lang w:eastAsia="en-GB"/>
        </w:rPr>
      </w:pPr>
    </w:p>
    <w:p w14:paraId="559AE8EB" w14:textId="58D7BFCE" w:rsidR="00857D1C" w:rsidRDefault="00857D1C" w:rsidP="00983107">
      <w:pPr>
        <w:pStyle w:val="NoSpacing"/>
        <w:rPr>
          <w:rFonts w:asciiTheme="majorHAnsi" w:hAnsiTheme="majorHAnsi" w:cstheme="majorHAnsi"/>
          <w:color w:val="000000" w:themeColor="text1"/>
          <w:lang w:eastAsia="en-GB"/>
        </w:rPr>
      </w:pPr>
      <w:r>
        <w:rPr>
          <w:rFonts w:asciiTheme="majorHAnsi" w:hAnsiTheme="majorHAnsi" w:cstheme="majorHAnsi"/>
          <w:color w:val="000000" w:themeColor="text1"/>
          <w:lang w:eastAsia="en-GB"/>
        </w:rPr>
        <w:t xml:space="preserve">In 2015, mica made America $494.4 million dollars. In 2024, it made America $669.3 million dollars. </w:t>
      </w:r>
    </w:p>
    <w:p w14:paraId="4D3AD8C9" w14:textId="659B6A90" w:rsidR="00857D1C" w:rsidRDefault="00857D1C" w:rsidP="00983107">
      <w:pPr>
        <w:pStyle w:val="NoSpacing"/>
        <w:rPr>
          <w:rFonts w:asciiTheme="majorHAnsi" w:hAnsiTheme="majorHAnsi" w:cstheme="majorHAnsi"/>
          <w:color w:val="000000" w:themeColor="text1"/>
          <w:lang w:eastAsia="en-GB"/>
        </w:rPr>
      </w:pPr>
    </w:p>
    <w:p w14:paraId="16540476" w14:textId="303BD6CB" w:rsidR="00857D1C" w:rsidRDefault="00857D1C" w:rsidP="00983107">
      <w:pPr>
        <w:pStyle w:val="NoSpacing"/>
        <w:rPr>
          <w:rFonts w:asciiTheme="majorHAnsi" w:hAnsiTheme="majorHAnsi" w:cstheme="majorHAnsi"/>
          <w:color w:val="000000" w:themeColor="text1"/>
          <w:lang w:eastAsia="en-GB"/>
        </w:rPr>
      </w:pPr>
    </w:p>
    <w:p w14:paraId="02ABFEDE" w14:textId="2DE43E6B" w:rsidR="00857D1C" w:rsidRDefault="00857D1C" w:rsidP="00983107">
      <w:pPr>
        <w:pStyle w:val="NoSpacing"/>
        <w:rPr>
          <w:rFonts w:asciiTheme="majorHAnsi" w:hAnsiTheme="majorHAnsi" w:cstheme="majorHAnsi"/>
          <w:color w:val="000000" w:themeColor="text1"/>
          <w:lang w:eastAsia="en-GB"/>
        </w:rPr>
      </w:pPr>
    </w:p>
    <w:p w14:paraId="651F0C89" w14:textId="7330D7C1" w:rsidR="00857D1C" w:rsidRDefault="00857D1C" w:rsidP="00983107">
      <w:pPr>
        <w:pStyle w:val="NoSpacing"/>
        <w:rPr>
          <w:rFonts w:asciiTheme="majorHAnsi" w:hAnsiTheme="majorHAnsi" w:cstheme="majorHAnsi"/>
          <w:color w:val="000000" w:themeColor="text1"/>
          <w:lang w:eastAsia="en-GB"/>
        </w:rPr>
      </w:pPr>
    </w:p>
    <w:p w14:paraId="061923BC" w14:textId="415AE6CF" w:rsidR="00E94A44" w:rsidRPr="00E94A44" w:rsidRDefault="00E94A44" w:rsidP="00E94A44">
      <w:pPr>
        <w:pStyle w:val="NoSpacing"/>
        <w:rPr>
          <w:rFonts w:asciiTheme="majorHAnsi" w:hAnsiTheme="majorHAnsi" w:cstheme="majorHAnsi"/>
          <w:b/>
          <w:color w:val="000000" w:themeColor="text1"/>
        </w:rPr>
      </w:pPr>
      <w:r w:rsidRPr="00E94A44">
        <w:rPr>
          <w:rFonts w:asciiTheme="majorHAnsi" w:hAnsiTheme="majorHAnsi" w:cstheme="majorHAnsi"/>
          <w:b/>
          <w:color w:val="000000" w:themeColor="text1"/>
        </w:rPr>
        <w:t xml:space="preserve">Who collects the mica from </w:t>
      </w:r>
      <w:r>
        <w:rPr>
          <w:rFonts w:asciiTheme="majorHAnsi" w:hAnsiTheme="majorHAnsi" w:cstheme="majorHAnsi"/>
          <w:b/>
          <w:color w:val="000000" w:themeColor="text1"/>
        </w:rPr>
        <w:t xml:space="preserve">the </w:t>
      </w:r>
      <w:r w:rsidRPr="00E94A44">
        <w:rPr>
          <w:rFonts w:asciiTheme="majorHAnsi" w:hAnsiTheme="majorHAnsi" w:cstheme="majorHAnsi"/>
          <w:b/>
          <w:color w:val="000000" w:themeColor="text1"/>
        </w:rPr>
        <w:t>mines?</w:t>
      </w:r>
    </w:p>
    <w:p w14:paraId="51B7753E" w14:textId="2356EA7A" w:rsidR="00E94A44" w:rsidRPr="00E94A44" w:rsidRDefault="00E94A44" w:rsidP="00E94A44">
      <w:pPr>
        <w:pStyle w:val="NoSpacing"/>
        <w:rPr>
          <w:rFonts w:asciiTheme="majorHAnsi" w:hAnsiTheme="majorHAnsi" w:cstheme="majorHAnsi"/>
          <w:color w:val="000000" w:themeColor="text1"/>
        </w:rPr>
      </w:pPr>
      <w:r w:rsidRPr="00E94A44">
        <w:rPr>
          <w:rFonts w:asciiTheme="majorHAnsi" w:hAnsiTheme="majorHAnsi" w:cstheme="majorHAnsi"/>
          <w:color w:val="000000" w:themeColor="text1"/>
        </w:rPr>
        <w:t>Women and children are especially exploited to keep labour costs close to nothing and their hands handle the delicate work better. Without equipment (mining is performed by hand) nor safety measures in place, miners (including children as young as 4 years old) face danger and health hazards daily:</w:t>
      </w:r>
    </w:p>
    <w:p w14:paraId="29E61A71" w14:textId="0CE09643" w:rsidR="00E94A44" w:rsidRDefault="00E94A44" w:rsidP="00E94A44">
      <w:pPr>
        <w:pStyle w:val="NoSpacing"/>
        <w:numPr>
          <w:ilvl w:val="0"/>
          <w:numId w:val="13"/>
        </w:numPr>
        <w:rPr>
          <w:rFonts w:asciiTheme="majorHAnsi" w:hAnsiTheme="majorHAnsi" w:cstheme="majorHAnsi"/>
          <w:color w:val="000000" w:themeColor="text1"/>
        </w:rPr>
      </w:pPr>
      <w:r w:rsidRPr="00E94A44">
        <w:rPr>
          <w:rFonts w:asciiTheme="majorHAnsi" w:hAnsiTheme="majorHAnsi" w:cstheme="majorHAnsi"/>
          <w:color w:val="000000" w:themeColor="text1"/>
        </w:rPr>
        <w:t>Little oxygen in mine shaft</w:t>
      </w:r>
      <w:r>
        <w:rPr>
          <w:rFonts w:asciiTheme="majorHAnsi" w:hAnsiTheme="majorHAnsi" w:cstheme="majorHAnsi"/>
          <w:color w:val="000000" w:themeColor="text1"/>
        </w:rPr>
        <w:t>s;</w:t>
      </w:r>
    </w:p>
    <w:p w14:paraId="416217EF" w14:textId="77777777" w:rsidR="00E94A44" w:rsidRDefault="00E94A44" w:rsidP="00E94A44">
      <w:pPr>
        <w:pStyle w:val="NoSpacing"/>
        <w:numPr>
          <w:ilvl w:val="0"/>
          <w:numId w:val="13"/>
        </w:numPr>
        <w:rPr>
          <w:rFonts w:asciiTheme="majorHAnsi" w:hAnsiTheme="majorHAnsi" w:cstheme="majorHAnsi"/>
          <w:color w:val="000000" w:themeColor="text1"/>
        </w:rPr>
      </w:pPr>
      <w:r w:rsidRPr="00E94A44">
        <w:rPr>
          <w:rFonts w:asciiTheme="majorHAnsi" w:hAnsiTheme="majorHAnsi" w:cstheme="majorHAnsi"/>
          <w:color w:val="000000" w:themeColor="text1"/>
        </w:rPr>
        <w:t>Infections and lung diseases due to inhalation of fine dust particles</w:t>
      </w:r>
      <w:r>
        <w:rPr>
          <w:rFonts w:asciiTheme="majorHAnsi" w:hAnsiTheme="majorHAnsi" w:cstheme="majorHAnsi"/>
          <w:color w:val="000000" w:themeColor="text1"/>
        </w:rPr>
        <w:t>;</w:t>
      </w:r>
    </w:p>
    <w:p w14:paraId="1FCA3739" w14:textId="77777777" w:rsidR="00E94A44" w:rsidRDefault="00E94A44" w:rsidP="00E94A44">
      <w:pPr>
        <w:pStyle w:val="NoSpacing"/>
        <w:numPr>
          <w:ilvl w:val="0"/>
          <w:numId w:val="13"/>
        </w:numPr>
        <w:rPr>
          <w:rFonts w:asciiTheme="majorHAnsi" w:hAnsiTheme="majorHAnsi" w:cstheme="majorHAnsi"/>
          <w:color w:val="000000" w:themeColor="text1"/>
        </w:rPr>
      </w:pPr>
      <w:r w:rsidRPr="00E94A44">
        <w:rPr>
          <w:rFonts w:asciiTheme="majorHAnsi" w:hAnsiTheme="majorHAnsi" w:cstheme="majorHAnsi"/>
          <w:color w:val="000000" w:themeColor="text1"/>
        </w:rPr>
        <w:t>Cuts and bruises sustained in filthy environments</w:t>
      </w:r>
      <w:r>
        <w:rPr>
          <w:rFonts w:asciiTheme="majorHAnsi" w:hAnsiTheme="majorHAnsi" w:cstheme="majorHAnsi"/>
          <w:color w:val="000000" w:themeColor="text1"/>
        </w:rPr>
        <w:t>;</w:t>
      </w:r>
    </w:p>
    <w:p w14:paraId="031E53EA" w14:textId="63A46321" w:rsidR="00E94A44" w:rsidRDefault="00E94A44" w:rsidP="00E94A44">
      <w:pPr>
        <w:pStyle w:val="NoSpacing"/>
        <w:numPr>
          <w:ilvl w:val="0"/>
          <w:numId w:val="13"/>
        </w:numPr>
        <w:rPr>
          <w:rFonts w:asciiTheme="majorHAnsi" w:hAnsiTheme="majorHAnsi" w:cstheme="majorHAnsi"/>
          <w:color w:val="000000" w:themeColor="text1"/>
        </w:rPr>
      </w:pPr>
      <w:r w:rsidRPr="00E94A44">
        <w:rPr>
          <w:rFonts w:asciiTheme="majorHAnsi" w:hAnsiTheme="majorHAnsi" w:cstheme="majorHAnsi"/>
          <w:color w:val="000000" w:themeColor="text1"/>
        </w:rPr>
        <w:t>High risk of shaft collapsing on workers and trapping them under rocks</w:t>
      </w:r>
      <w:r>
        <w:rPr>
          <w:rFonts w:asciiTheme="majorHAnsi" w:hAnsiTheme="majorHAnsi" w:cstheme="majorHAnsi"/>
          <w:color w:val="000000" w:themeColor="text1"/>
        </w:rPr>
        <w:t>.</w:t>
      </w:r>
    </w:p>
    <w:p w14:paraId="347BE36C" w14:textId="77777777" w:rsidR="00E94A44" w:rsidRPr="00E94A44" w:rsidRDefault="00E94A44" w:rsidP="00E94A44">
      <w:pPr>
        <w:pStyle w:val="NoSpacing"/>
        <w:ind w:left="720"/>
        <w:rPr>
          <w:rFonts w:asciiTheme="majorHAnsi" w:hAnsiTheme="majorHAnsi" w:cstheme="majorHAnsi"/>
          <w:color w:val="000000" w:themeColor="text1"/>
        </w:rPr>
      </w:pPr>
    </w:p>
    <w:p w14:paraId="169865B5" w14:textId="2D41459C" w:rsidR="00E94A44" w:rsidRPr="00E94A44" w:rsidRDefault="00072F56" w:rsidP="00424C49">
      <w:pPr>
        <w:pStyle w:val="NoSpacing"/>
        <w:rPr>
          <w:rFonts w:asciiTheme="majorHAnsi" w:hAnsiTheme="majorHAnsi" w:cstheme="majorHAnsi"/>
          <w:color w:val="000000" w:themeColor="text1"/>
        </w:rPr>
      </w:pPr>
      <w:hyperlink r:id="rId24" w:history="1">
        <w:r w:rsidR="00E94A44" w:rsidRPr="00E94A44">
          <w:rPr>
            <w:rStyle w:val="Hyperlink"/>
            <w:rFonts w:asciiTheme="majorHAnsi" w:hAnsiTheme="majorHAnsi" w:cstheme="majorHAnsi"/>
            <w:color w:val="000000" w:themeColor="text1"/>
            <w:u w:val="none"/>
          </w:rPr>
          <w:t xml:space="preserve">Terre des Homes and </w:t>
        </w:r>
        <w:proofErr w:type="spellStart"/>
        <w:r w:rsidR="00E94A44" w:rsidRPr="00E94A44">
          <w:rPr>
            <w:rStyle w:val="Hyperlink"/>
            <w:rFonts w:asciiTheme="majorHAnsi" w:hAnsiTheme="majorHAnsi" w:cstheme="majorHAnsi"/>
            <w:color w:val="000000" w:themeColor="text1"/>
            <w:u w:val="none"/>
          </w:rPr>
          <w:t>Somo</w:t>
        </w:r>
        <w:proofErr w:type="spellEnd"/>
      </w:hyperlink>
      <w:r w:rsidR="00E94A44" w:rsidRPr="00E94A44">
        <w:rPr>
          <w:rFonts w:asciiTheme="majorHAnsi" w:hAnsiTheme="majorHAnsi" w:cstheme="majorHAnsi"/>
          <w:color w:val="000000" w:themeColor="text1"/>
        </w:rPr>
        <w:t> reported in 2018 that 22,000 children slave in mica mines, dropping out of school to help their family survive.</w:t>
      </w:r>
      <w:r w:rsidR="00424C49">
        <w:rPr>
          <w:rFonts w:asciiTheme="majorHAnsi" w:hAnsiTheme="majorHAnsi" w:cstheme="majorHAnsi"/>
          <w:color w:val="000000" w:themeColor="text1"/>
        </w:rPr>
        <w:t xml:space="preserve"> </w:t>
      </w:r>
      <w:r w:rsidR="00E94A44" w:rsidRPr="00E94A44">
        <w:rPr>
          <w:rFonts w:asciiTheme="majorHAnsi" w:hAnsiTheme="majorHAnsi" w:cstheme="majorHAnsi"/>
          <w:color w:val="000000" w:themeColor="text1"/>
        </w:rPr>
        <w:t xml:space="preserve">When incidents occur, they are rarely reported since mining is their only hope to earn an income. </w:t>
      </w:r>
    </w:p>
    <w:p w14:paraId="33D20E36" w14:textId="765BA1F1" w:rsidR="00857D1C" w:rsidRDefault="00857D1C" w:rsidP="00983107">
      <w:pPr>
        <w:pStyle w:val="NoSpacing"/>
        <w:rPr>
          <w:rFonts w:asciiTheme="majorHAnsi" w:hAnsiTheme="majorHAnsi" w:cstheme="majorHAnsi"/>
          <w:color w:val="000000" w:themeColor="text1"/>
          <w:lang w:eastAsia="en-GB"/>
        </w:rPr>
      </w:pPr>
    </w:p>
    <w:p w14:paraId="40E30649" w14:textId="6074E4BA" w:rsidR="00857D1C" w:rsidRDefault="00857D1C" w:rsidP="00983107">
      <w:pPr>
        <w:pStyle w:val="NoSpacing"/>
        <w:rPr>
          <w:rFonts w:asciiTheme="majorHAnsi" w:hAnsiTheme="majorHAnsi" w:cstheme="majorHAnsi"/>
          <w:color w:val="000000" w:themeColor="text1"/>
          <w:lang w:eastAsia="en-GB"/>
        </w:rPr>
      </w:pPr>
    </w:p>
    <w:p w14:paraId="7F7794F9" w14:textId="299B19C2" w:rsidR="00857D1C" w:rsidRDefault="00857D1C" w:rsidP="00983107">
      <w:pPr>
        <w:pStyle w:val="NoSpacing"/>
        <w:rPr>
          <w:rFonts w:asciiTheme="majorHAnsi" w:hAnsiTheme="majorHAnsi" w:cstheme="majorHAnsi"/>
          <w:color w:val="000000" w:themeColor="text1"/>
          <w:lang w:eastAsia="en-GB"/>
        </w:rPr>
      </w:pPr>
    </w:p>
    <w:p w14:paraId="3E37E059" w14:textId="00A68B01" w:rsidR="00857D1C" w:rsidRDefault="00857D1C" w:rsidP="00983107">
      <w:pPr>
        <w:pStyle w:val="NoSpacing"/>
        <w:rPr>
          <w:rFonts w:asciiTheme="majorHAnsi" w:hAnsiTheme="majorHAnsi" w:cstheme="majorHAnsi"/>
          <w:color w:val="000000" w:themeColor="text1"/>
          <w:lang w:eastAsia="en-GB"/>
        </w:rPr>
      </w:pPr>
    </w:p>
    <w:p w14:paraId="102F6295" w14:textId="77777777" w:rsidR="00857D1C" w:rsidRPr="00983107" w:rsidRDefault="00857D1C" w:rsidP="00983107">
      <w:pPr>
        <w:pStyle w:val="NoSpacing"/>
        <w:rPr>
          <w:rFonts w:asciiTheme="majorHAnsi" w:hAnsiTheme="majorHAnsi" w:cstheme="majorHAnsi"/>
          <w:color w:val="000000" w:themeColor="text1"/>
          <w:lang w:eastAsia="en-GB"/>
        </w:rPr>
      </w:pPr>
    </w:p>
    <w:p w14:paraId="3D62AD44" w14:textId="4DB08823" w:rsidR="00983107" w:rsidRDefault="00983107"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2492E5C" w14:textId="4C841FF1"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3CA33F4" w14:textId="09D930DC"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91F1F18" w14:textId="15846A67"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EEDCA99" w14:textId="07783061"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03A4B69" w14:textId="376BDA61"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FA58FE8" w14:textId="4D8E9ADC"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2D7D31E" w14:textId="7E2DAA0E" w:rsidR="00A84CB0" w:rsidRDefault="00D7106C" w:rsidP="00D7106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noProof/>
          <w:sz w:val="22"/>
          <w:szCs w:val="22"/>
        </w:rPr>
        <w:t>.</w:t>
      </w:r>
    </w:p>
    <w:p w14:paraId="78A403A3" w14:textId="472C7FD9"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1317696" w14:textId="319F084C"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D0E211A" w14:textId="7F24E1A7"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4F1B39C" w14:textId="77777777" w:rsidR="00424C49" w:rsidRDefault="00424C49"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B6EDD82" w14:textId="1734A317" w:rsidR="00A84CB0" w:rsidRDefault="00A84CB0"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6CD5427" w14:textId="77777777" w:rsidR="00E85A38" w:rsidRPr="00CB0C07" w:rsidRDefault="00E85A38" w:rsidP="00E85A3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B0C07">
        <w:rPr>
          <w:rFonts w:asciiTheme="majorHAnsi" w:hAnsiTheme="majorHAnsi" w:cstheme="majorHAnsi"/>
          <w:b/>
          <w:bCs/>
          <w:color w:val="000000"/>
          <w:kern w:val="36"/>
          <w:sz w:val="38"/>
          <w:szCs w:val="38"/>
          <w:lang w:eastAsia="en-GB"/>
        </w:rPr>
        <w:t>Key Terminology</w:t>
      </w:r>
    </w:p>
    <w:tbl>
      <w:tblPr>
        <w:tblStyle w:val="TableGrid"/>
        <w:tblW w:w="10490" w:type="dxa"/>
        <w:tblLook w:val="04A0" w:firstRow="1" w:lastRow="0" w:firstColumn="1" w:lastColumn="0" w:noHBand="0" w:noVBand="1"/>
      </w:tblPr>
      <w:tblGrid>
        <w:gridCol w:w="709"/>
        <w:gridCol w:w="2268"/>
        <w:gridCol w:w="7513"/>
      </w:tblGrid>
      <w:tr w:rsidR="00E85A38" w:rsidRPr="00CF36BB" w14:paraId="634034F5" w14:textId="77777777" w:rsidTr="007F4B47">
        <w:trPr>
          <w:trHeight w:val="216"/>
        </w:trPr>
        <w:tc>
          <w:tcPr>
            <w:tcW w:w="709" w:type="dxa"/>
            <w:tcBorders>
              <w:top w:val="nil"/>
              <w:left w:val="nil"/>
            </w:tcBorders>
          </w:tcPr>
          <w:p w14:paraId="7E224032" w14:textId="77777777" w:rsidR="00E85A38" w:rsidRPr="00CF36BB" w:rsidRDefault="00E85A38" w:rsidP="007F4B47">
            <w:pPr>
              <w:spacing w:before="100" w:beforeAutospacing="1" w:after="100" w:afterAutospacing="1"/>
              <w:outlineLvl w:val="0"/>
              <w:rPr>
                <w:rFonts w:asciiTheme="majorHAnsi" w:hAnsiTheme="majorHAnsi" w:cstheme="majorHAnsi"/>
                <w:b/>
                <w:bCs/>
                <w:color w:val="000000"/>
                <w:kern w:val="36"/>
                <w:lang w:eastAsia="en-GB"/>
              </w:rPr>
            </w:pPr>
          </w:p>
        </w:tc>
        <w:tc>
          <w:tcPr>
            <w:tcW w:w="2268" w:type="dxa"/>
          </w:tcPr>
          <w:p w14:paraId="0305AAD0" w14:textId="77777777" w:rsidR="00E85A38" w:rsidRPr="00CF36BB" w:rsidRDefault="00E85A38" w:rsidP="007F4B47">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7513" w:type="dxa"/>
          </w:tcPr>
          <w:p w14:paraId="0B76AFBA" w14:textId="77777777" w:rsidR="00E85A38" w:rsidRPr="00CF36BB" w:rsidRDefault="00E85A38" w:rsidP="007F4B47">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E85A38" w:rsidRPr="00CF36BB" w14:paraId="2C2D4D86" w14:textId="77777777" w:rsidTr="007F4B47">
        <w:trPr>
          <w:trHeight w:val="660"/>
        </w:trPr>
        <w:tc>
          <w:tcPr>
            <w:tcW w:w="709" w:type="dxa"/>
            <w:vAlign w:val="center"/>
          </w:tcPr>
          <w:p w14:paraId="313C894A"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2268" w:type="dxa"/>
          </w:tcPr>
          <w:p w14:paraId="7A6BB4D2" w14:textId="77777777" w:rsidR="00E85A38" w:rsidRDefault="00E85A38" w:rsidP="007F4B47">
            <w:pPr>
              <w:jc w:val="center"/>
              <w:rPr>
                <w:rFonts w:asciiTheme="majorHAnsi" w:hAnsiTheme="majorHAnsi"/>
                <w:b/>
              </w:rPr>
            </w:pPr>
          </w:p>
          <w:p w14:paraId="1104CD6F" w14:textId="77777777" w:rsidR="00E85A38" w:rsidRPr="00744E4A" w:rsidRDefault="00E85A38" w:rsidP="007F4B47">
            <w:pPr>
              <w:jc w:val="center"/>
              <w:rPr>
                <w:rFonts w:asciiTheme="majorHAnsi" w:hAnsiTheme="majorHAnsi"/>
                <w:b/>
              </w:rPr>
            </w:pPr>
            <w:r>
              <w:rPr>
                <w:rFonts w:asciiTheme="majorHAnsi" w:hAnsiTheme="majorHAnsi"/>
                <w:b/>
              </w:rPr>
              <w:t>Conscience</w:t>
            </w:r>
          </w:p>
        </w:tc>
        <w:tc>
          <w:tcPr>
            <w:tcW w:w="7513" w:type="dxa"/>
          </w:tcPr>
          <w:p w14:paraId="0049D998"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A conscience is the voice in your head and the feeling in your heart that tells you if something is right or wrong.</w:t>
            </w:r>
          </w:p>
        </w:tc>
      </w:tr>
      <w:tr w:rsidR="00E85A38" w:rsidRPr="00CF36BB" w14:paraId="2C7AE74F" w14:textId="77777777" w:rsidTr="007F4B47">
        <w:trPr>
          <w:trHeight w:val="660"/>
        </w:trPr>
        <w:tc>
          <w:tcPr>
            <w:tcW w:w="709" w:type="dxa"/>
            <w:vAlign w:val="center"/>
          </w:tcPr>
          <w:p w14:paraId="6103D516"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2268" w:type="dxa"/>
          </w:tcPr>
          <w:p w14:paraId="6B129930" w14:textId="77777777" w:rsidR="00E85A38" w:rsidRDefault="00E85A38" w:rsidP="007F4B47">
            <w:pPr>
              <w:jc w:val="center"/>
              <w:rPr>
                <w:rFonts w:asciiTheme="majorHAnsi" w:hAnsiTheme="majorHAnsi"/>
                <w:b/>
              </w:rPr>
            </w:pPr>
          </w:p>
          <w:p w14:paraId="438BAB5E" w14:textId="77777777" w:rsidR="00E85A38" w:rsidRPr="00744E4A" w:rsidRDefault="00E85A38" w:rsidP="007F4B47">
            <w:pPr>
              <w:jc w:val="center"/>
              <w:rPr>
                <w:rFonts w:asciiTheme="majorHAnsi" w:hAnsiTheme="majorHAnsi"/>
                <w:b/>
              </w:rPr>
            </w:pPr>
            <w:r>
              <w:rPr>
                <w:rFonts w:asciiTheme="majorHAnsi" w:hAnsiTheme="majorHAnsi"/>
                <w:b/>
              </w:rPr>
              <w:t xml:space="preserve">Culture </w:t>
            </w:r>
          </w:p>
        </w:tc>
        <w:tc>
          <w:tcPr>
            <w:tcW w:w="7513" w:type="dxa"/>
          </w:tcPr>
          <w:p w14:paraId="603A0266"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The ideas, customs, and social behaviour of a particular people or society.</w:t>
            </w:r>
          </w:p>
        </w:tc>
      </w:tr>
      <w:tr w:rsidR="00E85A38" w:rsidRPr="00CF36BB" w14:paraId="60F16D4D" w14:textId="77777777" w:rsidTr="007F4B47">
        <w:trPr>
          <w:trHeight w:val="660"/>
        </w:trPr>
        <w:tc>
          <w:tcPr>
            <w:tcW w:w="709" w:type="dxa"/>
            <w:vAlign w:val="center"/>
          </w:tcPr>
          <w:p w14:paraId="02089CE4"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2268" w:type="dxa"/>
          </w:tcPr>
          <w:p w14:paraId="1F778C7B" w14:textId="77777777" w:rsidR="00E85A38" w:rsidRDefault="00E85A38" w:rsidP="007F4B47">
            <w:pPr>
              <w:jc w:val="center"/>
              <w:rPr>
                <w:rFonts w:asciiTheme="majorHAnsi" w:hAnsiTheme="majorHAnsi"/>
                <w:b/>
              </w:rPr>
            </w:pPr>
          </w:p>
          <w:p w14:paraId="48550042" w14:textId="77777777" w:rsidR="00E85A38" w:rsidRPr="00744E4A" w:rsidRDefault="00E85A38" w:rsidP="007F4B47">
            <w:pPr>
              <w:jc w:val="center"/>
              <w:rPr>
                <w:rFonts w:asciiTheme="majorHAnsi" w:hAnsiTheme="majorHAnsi"/>
                <w:b/>
              </w:rPr>
            </w:pPr>
            <w:r>
              <w:rPr>
                <w:rFonts w:asciiTheme="majorHAnsi" w:hAnsiTheme="majorHAnsi"/>
                <w:b/>
              </w:rPr>
              <w:t>Discrimination</w:t>
            </w:r>
          </w:p>
        </w:tc>
        <w:tc>
          <w:tcPr>
            <w:tcW w:w="7513" w:type="dxa"/>
          </w:tcPr>
          <w:p w14:paraId="7FF7CFF2"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When a person is treated differently because of a feature or quality about them. For example, their age, disability, gender, religion, etc.</w:t>
            </w:r>
          </w:p>
        </w:tc>
      </w:tr>
      <w:tr w:rsidR="00E85A38" w:rsidRPr="00CF36BB" w14:paraId="78710708" w14:textId="77777777" w:rsidTr="007F4B47">
        <w:trPr>
          <w:trHeight w:val="660"/>
        </w:trPr>
        <w:tc>
          <w:tcPr>
            <w:tcW w:w="709" w:type="dxa"/>
            <w:vAlign w:val="center"/>
          </w:tcPr>
          <w:p w14:paraId="28FAFC84"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2268" w:type="dxa"/>
          </w:tcPr>
          <w:p w14:paraId="3FB609C1" w14:textId="77777777" w:rsidR="00E85A38" w:rsidRDefault="00E85A38" w:rsidP="007F4B47">
            <w:pPr>
              <w:jc w:val="center"/>
              <w:rPr>
                <w:rFonts w:asciiTheme="majorHAnsi" w:hAnsiTheme="majorHAnsi"/>
                <w:b/>
              </w:rPr>
            </w:pPr>
          </w:p>
          <w:p w14:paraId="45A0F4A0" w14:textId="77777777" w:rsidR="00E85A38" w:rsidRPr="00744E4A" w:rsidRDefault="00E85A38" w:rsidP="007F4B47">
            <w:pPr>
              <w:jc w:val="center"/>
              <w:rPr>
                <w:rFonts w:asciiTheme="majorHAnsi" w:hAnsiTheme="majorHAnsi"/>
                <w:b/>
              </w:rPr>
            </w:pPr>
            <w:r>
              <w:rPr>
                <w:rFonts w:asciiTheme="majorHAnsi" w:hAnsiTheme="majorHAnsi"/>
                <w:b/>
              </w:rPr>
              <w:t>Eid-Al-Adha</w:t>
            </w:r>
          </w:p>
        </w:tc>
        <w:tc>
          <w:tcPr>
            <w:tcW w:w="7513" w:type="dxa"/>
          </w:tcPr>
          <w:p w14:paraId="4AD56ADA"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 xml:space="preserve">One of two Islamic holidays celebrated worldwide each year. It honours the willingness of the Prophet Ibrahim (PBUH) to sacrifice his son as an act of obedience to God’s command. </w:t>
            </w:r>
          </w:p>
        </w:tc>
      </w:tr>
      <w:tr w:rsidR="00E85A38" w:rsidRPr="00CF36BB" w14:paraId="76E0B4BD" w14:textId="77777777" w:rsidTr="007F4B47">
        <w:trPr>
          <w:trHeight w:val="660"/>
        </w:trPr>
        <w:tc>
          <w:tcPr>
            <w:tcW w:w="709" w:type="dxa"/>
            <w:vAlign w:val="center"/>
          </w:tcPr>
          <w:p w14:paraId="2327B5F2"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2268" w:type="dxa"/>
          </w:tcPr>
          <w:p w14:paraId="457BB817" w14:textId="77777777" w:rsidR="00E85A38" w:rsidRDefault="00E85A38" w:rsidP="007F4B47">
            <w:pPr>
              <w:jc w:val="center"/>
              <w:rPr>
                <w:rFonts w:asciiTheme="majorHAnsi" w:hAnsiTheme="majorHAnsi"/>
                <w:b/>
              </w:rPr>
            </w:pPr>
          </w:p>
          <w:p w14:paraId="36522685" w14:textId="77777777" w:rsidR="00E85A38" w:rsidRPr="00744E4A" w:rsidRDefault="00E85A38" w:rsidP="007F4B47">
            <w:pPr>
              <w:jc w:val="center"/>
              <w:rPr>
                <w:rFonts w:asciiTheme="majorHAnsi" w:hAnsiTheme="majorHAnsi"/>
                <w:b/>
              </w:rPr>
            </w:pPr>
            <w:r>
              <w:rPr>
                <w:rFonts w:asciiTheme="majorHAnsi" w:hAnsiTheme="majorHAnsi"/>
                <w:b/>
              </w:rPr>
              <w:t xml:space="preserve">Exploitation </w:t>
            </w:r>
          </w:p>
        </w:tc>
        <w:tc>
          <w:tcPr>
            <w:tcW w:w="7513" w:type="dxa"/>
          </w:tcPr>
          <w:p w14:paraId="089C7FD5"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When someone or a group of people tricks or misleads a person into doing things for them that are not right.</w:t>
            </w:r>
          </w:p>
        </w:tc>
      </w:tr>
      <w:tr w:rsidR="00E85A38" w:rsidRPr="00CF36BB" w14:paraId="5D0AD453" w14:textId="77777777" w:rsidTr="007F4B47">
        <w:trPr>
          <w:trHeight w:val="660"/>
        </w:trPr>
        <w:tc>
          <w:tcPr>
            <w:tcW w:w="709" w:type="dxa"/>
            <w:vAlign w:val="center"/>
          </w:tcPr>
          <w:p w14:paraId="2582B6DD"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2268" w:type="dxa"/>
          </w:tcPr>
          <w:p w14:paraId="22AE0E09" w14:textId="77777777" w:rsidR="00E85A38" w:rsidRDefault="00E85A38" w:rsidP="007F4B47">
            <w:pPr>
              <w:jc w:val="center"/>
              <w:rPr>
                <w:rFonts w:asciiTheme="majorHAnsi" w:hAnsiTheme="majorHAnsi"/>
                <w:b/>
              </w:rPr>
            </w:pPr>
          </w:p>
          <w:p w14:paraId="0A5D2945" w14:textId="77777777" w:rsidR="00E85A38" w:rsidRPr="00744E4A" w:rsidRDefault="00E85A38" w:rsidP="007F4B47">
            <w:pPr>
              <w:jc w:val="center"/>
              <w:rPr>
                <w:rFonts w:asciiTheme="majorHAnsi" w:hAnsiTheme="majorHAnsi"/>
                <w:b/>
              </w:rPr>
            </w:pPr>
            <w:r>
              <w:rPr>
                <w:rFonts w:asciiTheme="majorHAnsi" w:hAnsiTheme="majorHAnsi"/>
                <w:b/>
              </w:rPr>
              <w:t>Extended metaphor</w:t>
            </w:r>
          </w:p>
        </w:tc>
        <w:tc>
          <w:tcPr>
            <w:tcW w:w="7513" w:type="dxa"/>
          </w:tcPr>
          <w:p w14:paraId="3304DFCF"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 xml:space="preserve">Extended metaphors are when a metaphor is sustained for longer than a single word or phrase. </w:t>
            </w:r>
          </w:p>
        </w:tc>
      </w:tr>
      <w:tr w:rsidR="00E85A38" w:rsidRPr="00CF36BB" w14:paraId="6A239C41" w14:textId="77777777" w:rsidTr="007F4B47">
        <w:trPr>
          <w:trHeight w:val="660"/>
        </w:trPr>
        <w:tc>
          <w:tcPr>
            <w:tcW w:w="709" w:type="dxa"/>
            <w:vAlign w:val="center"/>
          </w:tcPr>
          <w:p w14:paraId="038062FA"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2268" w:type="dxa"/>
          </w:tcPr>
          <w:p w14:paraId="6F61B6BB" w14:textId="77777777" w:rsidR="00E85A38" w:rsidRDefault="00E85A38" w:rsidP="007F4B47">
            <w:pPr>
              <w:jc w:val="center"/>
              <w:rPr>
                <w:rFonts w:asciiTheme="majorHAnsi" w:hAnsiTheme="majorHAnsi"/>
                <w:b/>
              </w:rPr>
            </w:pPr>
          </w:p>
          <w:p w14:paraId="12AC20B1" w14:textId="77777777" w:rsidR="00E85A38" w:rsidRPr="00744E4A" w:rsidRDefault="00E85A38" w:rsidP="007F4B47">
            <w:pPr>
              <w:jc w:val="center"/>
              <w:rPr>
                <w:rFonts w:asciiTheme="majorHAnsi" w:hAnsiTheme="majorHAnsi"/>
                <w:b/>
              </w:rPr>
            </w:pPr>
            <w:r>
              <w:rPr>
                <w:rFonts w:asciiTheme="majorHAnsi" w:hAnsiTheme="majorHAnsi"/>
                <w:b/>
              </w:rPr>
              <w:t>Identity</w:t>
            </w:r>
          </w:p>
        </w:tc>
        <w:tc>
          <w:tcPr>
            <w:tcW w:w="7513" w:type="dxa"/>
          </w:tcPr>
          <w:p w14:paraId="706EEA68"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The fact of being who or what a person or thing is.</w:t>
            </w:r>
          </w:p>
        </w:tc>
      </w:tr>
      <w:tr w:rsidR="00E85A38" w:rsidRPr="00CF36BB" w14:paraId="088672C1" w14:textId="77777777" w:rsidTr="007F4B47">
        <w:trPr>
          <w:trHeight w:val="660"/>
        </w:trPr>
        <w:tc>
          <w:tcPr>
            <w:tcW w:w="709" w:type="dxa"/>
            <w:vAlign w:val="center"/>
          </w:tcPr>
          <w:p w14:paraId="732E48D8"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2268" w:type="dxa"/>
          </w:tcPr>
          <w:p w14:paraId="51AD8180" w14:textId="77777777" w:rsidR="00E85A38" w:rsidRDefault="00E85A38" w:rsidP="007F4B47">
            <w:pPr>
              <w:jc w:val="center"/>
              <w:rPr>
                <w:rFonts w:asciiTheme="majorHAnsi" w:hAnsiTheme="majorHAnsi"/>
                <w:b/>
              </w:rPr>
            </w:pPr>
          </w:p>
          <w:p w14:paraId="084DEF3C" w14:textId="77777777" w:rsidR="00E85A38" w:rsidRPr="00744E4A" w:rsidRDefault="00E85A38" w:rsidP="007F4B47">
            <w:pPr>
              <w:jc w:val="center"/>
              <w:rPr>
                <w:rFonts w:asciiTheme="majorHAnsi" w:hAnsiTheme="majorHAnsi"/>
                <w:b/>
              </w:rPr>
            </w:pPr>
            <w:r>
              <w:rPr>
                <w:rFonts w:asciiTheme="majorHAnsi" w:hAnsiTheme="majorHAnsi"/>
                <w:b/>
              </w:rPr>
              <w:t>Imagery</w:t>
            </w:r>
          </w:p>
        </w:tc>
        <w:tc>
          <w:tcPr>
            <w:tcW w:w="7513" w:type="dxa"/>
          </w:tcPr>
          <w:p w14:paraId="30DF7B35"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Visually descriptive or figurative language.</w:t>
            </w:r>
          </w:p>
        </w:tc>
      </w:tr>
      <w:tr w:rsidR="00E85A38" w:rsidRPr="00CF36BB" w14:paraId="60AF0064" w14:textId="77777777" w:rsidTr="007F4B47">
        <w:trPr>
          <w:trHeight w:val="299"/>
        </w:trPr>
        <w:tc>
          <w:tcPr>
            <w:tcW w:w="709" w:type="dxa"/>
            <w:vAlign w:val="center"/>
          </w:tcPr>
          <w:p w14:paraId="28ED0911"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2268" w:type="dxa"/>
          </w:tcPr>
          <w:p w14:paraId="2881986F" w14:textId="77777777" w:rsidR="00E85A38" w:rsidRDefault="00E85A38" w:rsidP="007F4B47">
            <w:pPr>
              <w:jc w:val="center"/>
              <w:rPr>
                <w:rFonts w:asciiTheme="majorHAnsi" w:hAnsiTheme="majorHAnsi"/>
                <w:b/>
              </w:rPr>
            </w:pPr>
          </w:p>
          <w:p w14:paraId="0EC1AA33" w14:textId="77777777" w:rsidR="00E85A38" w:rsidRPr="00744E4A" w:rsidRDefault="00E85A38" w:rsidP="007F4B47">
            <w:pPr>
              <w:jc w:val="center"/>
              <w:rPr>
                <w:rFonts w:asciiTheme="majorHAnsi" w:hAnsiTheme="majorHAnsi"/>
                <w:b/>
              </w:rPr>
            </w:pPr>
            <w:r>
              <w:rPr>
                <w:rFonts w:asciiTheme="majorHAnsi" w:hAnsiTheme="majorHAnsi"/>
                <w:b/>
              </w:rPr>
              <w:t>Immortal</w:t>
            </w:r>
          </w:p>
        </w:tc>
        <w:tc>
          <w:tcPr>
            <w:tcW w:w="7513" w:type="dxa"/>
          </w:tcPr>
          <w:p w14:paraId="36AB3222"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Living or lasting forever.</w:t>
            </w:r>
          </w:p>
        </w:tc>
      </w:tr>
      <w:tr w:rsidR="00E85A38" w:rsidRPr="00CF36BB" w14:paraId="26481415" w14:textId="77777777" w:rsidTr="007F4B47">
        <w:trPr>
          <w:trHeight w:val="660"/>
        </w:trPr>
        <w:tc>
          <w:tcPr>
            <w:tcW w:w="709" w:type="dxa"/>
            <w:vAlign w:val="center"/>
          </w:tcPr>
          <w:p w14:paraId="34AEE574"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0</w:t>
            </w:r>
          </w:p>
        </w:tc>
        <w:tc>
          <w:tcPr>
            <w:tcW w:w="2268" w:type="dxa"/>
          </w:tcPr>
          <w:p w14:paraId="34A566E9" w14:textId="77777777" w:rsidR="00E85A38" w:rsidRDefault="00E85A38" w:rsidP="007F4B47">
            <w:pPr>
              <w:jc w:val="center"/>
              <w:rPr>
                <w:rFonts w:asciiTheme="majorHAnsi" w:hAnsiTheme="majorHAnsi"/>
                <w:b/>
              </w:rPr>
            </w:pPr>
          </w:p>
          <w:p w14:paraId="4869D555" w14:textId="77777777" w:rsidR="00E85A38" w:rsidRPr="00744E4A" w:rsidRDefault="00E85A38" w:rsidP="007F4B47">
            <w:pPr>
              <w:jc w:val="center"/>
              <w:rPr>
                <w:rFonts w:asciiTheme="majorHAnsi" w:hAnsiTheme="majorHAnsi"/>
                <w:b/>
              </w:rPr>
            </w:pPr>
            <w:r>
              <w:rPr>
                <w:rFonts w:asciiTheme="majorHAnsi" w:hAnsiTheme="majorHAnsi"/>
                <w:b/>
              </w:rPr>
              <w:t>Impoverish</w:t>
            </w:r>
          </w:p>
        </w:tc>
        <w:tc>
          <w:tcPr>
            <w:tcW w:w="7513" w:type="dxa"/>
          </w:tcPr>
          <w:p w14:paraId="1F29EBCF" w14:textId="77777777" w:rsidR="00E85A38" w:rsidRPr="00A500E0" w:rsidRDefault="00E85A38" w:rsidP="007F4B47">
            <w:pPr>
              <w:pStyle w:val="NoSpacing"/>
              <w:rPr>
                <w:rFonts w:asciiTheme="majorHAnsi" w:hAnsiTheme="majorHAnsi" w:cstheme="majorHAnsi"/>
              </w:rPr>
            </w:pPr>
            <w:r w:rsidRPr="00A500E0">
              <w:rPr>
                <w:rFonts w:asciiTheme="majorHAnsi" w:hAnsiTheme="majorHAnsi" w:cstheme="majorHAnsi"/>
              </w:rPr>
              <w:t>To make a person or place poor.</w:t>
            </w:r>
          </w:p>
        </w:tc>
      </w:tr>
      <w:tr w:rsidR="00E85A38" w:rsidRPr="00CF36BB" w14:paraId="30E660A8" w14:textId="77777777" w:rsidTr="007F4B47">
        <w:trPr>
          <w:trHeight w:val="660"/>
        </w:trPr>
        <w:tc>
          <w:tcPr>
            <w:tcW w:w="709" w:type="dxa"/>
            <w:vAlign w:val="center"/>
          </w:tcPr>
          <w:p w14:paraId="36371FBA"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1</w:t>
            </w:r>
          </w:p>
        </w:tc>
        <w:tc>
          <w:tcPr>
            <w:tcW w:w="2268" w:type="dxa"/>
          </w:tcPr>
          <w:p w14:paraId="7BC901F3" w14:textId="77777777" w:rsidR="00E85A38" w:rsidRDefault="00E85A38" w:rsidP="007F4B47">
            <w:pPr>
              <w:jc w:val="center"/>
              <w:rPr>
                <w:rFonts w:asciiTheme="majorHAnsi" w:hAnsiTheme="majorHAnsi"/>
                <w:b/>
              </w:rPr>
            </w:pPr>
          </w:p>
          <w:p w14:paraId="695CD03E" w14:textId="77777777" w:rsidR="00E85A38" w:rsidRPr="00744E4A" w:rsidRDefault="00E85A38" w:rsidP="007F4B47">
            <w:pPr>
              <w:jc w:val="center"/>
              <w:rPr>
                <w:rFonts w:asciiTheme="majorHAnsi" w:hAnsiTheme="majorHAnsi"/>
                <w:b/>
              </w:rPr>
            </w:pPr>
            <w:r>
              <w:rPr>
                <w:rFonts w:asciiTheme="majorHAnsi" w:hAnsiTheme="majorHAnsi"/>
                <w:b/>
              </w:rPr>
              <w:t xml:space="preserve">Inequality </w:t>
            </w:r>
          </w:p>
        </w:tc>
        <w:tc>
          <w:tcPr>
            <w:tcW w:w="7513" w:type="dxa"/>
          </w:tcPr>
          <w:p w14:paraId="28ADDC3A" w14:textId="77777777" w:rsidR="00E85A38" w:rsidRPr="00A500E0" w:rsidRDefault="00E85A38" w:rsidP="007F4B47">
            <w:pPr>
              <w:rPr>
                <w:rFonts w:asciiTheme="majorHAnsi" w:hAnsiTheme="majorHAnsi" w:cstheme="majorHAnsi"/>
                <w:sz w:val="22"/>
              </w:rPr>
            </w:pPr>
            <w:r w:rsidRPr="00A500E0">
              <w:rPr>
                <w:rFonts w:asciiTheme="majorHAnsi" w:hAnsiTheme="majorHAnsi" w:cstheme="majorHAnsi"/>
                <w:sz w:val="22"/>
              </w:rPr>
              <w:t xml:space="preserve">When some people lack the rights, opportunities and fair laws of others </w:t>
            </w:r>
          </w:p>
        </w:tc>
      </w:tr>
      <w:tr w:rsidR="00E85A38" w:rsidRPr="00CF36BB" w14:paraId="5EC587A6" w14:textId="77777777" w:rsidTr="007F4B47">
        <w:trPr>
          <w:trHeight w:val="660"/>
        </w:trPr>
        <w:tc>
          <w:tcPr>
            <w:tcW w:w="709" w:type="dxa"/>
            <w:vAlign w:val="center"/>
          </w:tcPr>
          <w:p w14:paraId="1116E0BB"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2</w:t>
            </w:r>
          </w:p>
        </w:tc>
        <w:tc>
          <w:tcPr>
            <w:tcW w:w="2268" w:type="dxa"/>
          </w:tcPr>
          <w:p w14:paraId="35B8154A" w14:textId="77777777" w:rsidR="00E85A38" w:rsidRDefault="00E85A38" w:rsidP="007F4B47">
            <w:pPr>
              <w:jc w:val="center"/>
              <w:rPr>
                <w:rFonts w:asciiTheme="majorHAnsi" w:hAnsiTheme="majorHAnsi"/>
                <w:b/>
              </w:rPr>
            </w:pPr>
          </w:p>
          <w:p w14:paraId="721589ED" w14:textId="77777777" w:rsidR="00E85A38" w:rsidRPr="00744E4A" w:rsidRDefault="00E85A38" w:rsidP="007F4B47">
            <w:pPr>
              <w:jc w:val="center"/>
              <w:rPr>
                <w:rFonts w:asciiTheme="majorHAnsi" w:hAnsiTheme="majorHAnsi"/>
                <w:b/>
              </w:rPr>
            </w:pPr>
            <w:r>
              <w:rPr>
                <w:rFonts w:asciiTheme="majorHAnsi" w:hAnsiTheme="majorHAnsi"/>
                <w:b/>
              </w:rPr>
              <w:t xml:space="preserve">Injustice </w:t>
            </w:r>
          </w:p>
        </w:tc>
        <w:tc>
          <w:tcPr>
            <w:tcW w:w="7513" w:type="dxa"/>
          </w:tcPr>
          <w:p w14:paraId="3F594554" w14:textId="77777777" w:rsidR="00E85A38" w:rsidRPr="00A500E0" w:rsidRDefault="00E85A38" w:rsidP="007F4B47">
            <w:pPr>
              <w:rPr>
                <w:rFonts w:asciiTheme="majorHAnsi" w:hAnsiTheme="majorHAnsi" w:cstheme="majorHAnsi"/>
                <w:sz w:val="22"/>
              </w:rPr>
            </w:pPr>
            <w:r w:rsidRPr="00A500E0">
              <w:rPr>
                <w:rFonts w:asciiTheme="majorHAnsi" w:hAnsiTheme="majorHAnsi" w:cstheme="majorHAnsi"/>
                <w:sz w:val="22"/>
              </w:rPr>
              <w:t>Violation of the rights of others.</w:t>
            </w:r>
          </w:p>
        </w:tc>
      </w:tr>
      <w:tr w:rsidR="00E85A38" w:rsidRPr="00CF36BB" w14:paraId="6D9B7E77" w14:textId="77777777" w:rsidTr="007F4B47">
        <w:trPr>
          <w:trHeight w:val="660"/>
        </w:trPr>
        <w:tc>
          <w:tcPr>
            <w:tcW w:w="709" w:type="dxa"/>
            <w:vAlign w:val="center"/>
          </w:tcPr>
          <w:p w14:paraId="5AF1C6DE"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2268" w:type="dxa"/>
          </w:tcPr>
          <w:p w14:paraId="08670B24" w14:textId="77777777" w:rsidR="00E85A38" w:rsidRDefault="00E85A38" w:rsidP="007F4B47">
            <w:pPr>
              <w:jc w:val="center"/>
              <w:rPr>
                <w:rFonts w:asciiTheme="majorHAnsi" w:hAnsiTheme="majorHAnsi"/>
                <w:b/>
              </w:rPr>
            </w:pPr>
          </w:p>
          <w:p w14:paraId="74232B68" w14:textId="77777777" w:rsidR="00E85A38" w:rsidRPr="00744E4A" w:rsidRDefault="00E85A38" w:rsidP="007F4B47">
            <w:pPr>
              <w:jc w:val="center"/>
              <w:rPr>
                <w:rFonts w:asciiTheme="majorHAnsi" w:hAnsiTheme="majorHAnsi"/>
                <w:b/>
              </w:rPr>
            </w:pPr>
            <w:r>
              <w:rPr>
                <w:rFonts w:asciiTheme="majorHAnsi" w:hAnsiTheme="majorHAnsi"/>
                <w:b/>
              </w:rPr>
              <w:t>Jinn</w:t>
            </w:r>
          </w:p>
        </w:tc>
        <w:tc>
          <w:tcPr>
            <w:tcW w:w="7513" w:type="dxa"/>
          </w:tcPr>
          <w:p w14:paraId="044531FE" w14:textId="77777777" w:rsidR="00E85A38" w:rsidRPr="00A500E0" w:rsidRDefault="00E85A38" w:rsidP="007F4B47">
            <w:pPr>
              <w:rPr>
                <w:rFonts w:asciiTheme="majorHAnsi" w:hAnsiTheme="majorHAnsi" w:cstheme="majorHAnsi"/>
                <w:sz w:val="22"/>
              </w:rPr>
            </w:pPr>
            <w:r w:rsidRPr="00A500E0">
              <w:rPr>
                <w:rFonts w:asciiTheme="majorHAnsi" w:hAnsiTheme="majorHAnsi" w:cstheme="majorHAnsi"/>
                <w:color w:val="30130B"/>
                <w:sz w:val="22"/>
                <w:shd w:val="clear" w:color="auto" w:fill="FFFFFF"/>
              </w:rPr>
              <w:t xml:space="preserve">Muslims believe in jinn to be a creation of God. Jinn are a widely misunderstood topic. </w:t>
            </w:r>
            <w:r w:rsidRPr="00A500E0">
              <w:rPr>
                <w:rFonts w:asciiTheme="majorHAnsi" w:hAnsiTheme="majorHAnsi" w:cstheme="majorHAnsi"/>
                <w:sz w:val="22"/>
              </w:rPr>
              <w:t>Like humans, the jinn eat, drink, marry and have children, and die. However, they possess some special abilities that humans do not.</w:t>
            </w:r>
          </w:p>
        </w:tc>
      </w:tr>
      <w:tr w:rsidR="00E85A38" w:rsidRPr="00CF36BB" w14:paraId="3E069E34" w14:textId="77777777" w:rsidTr="007F4B47">
        <w:trPr>
          <w:trHeight w:val="660"/>
        </w:trPr>
        <w:tc>
          <w:tcPr>
            <w:tcW w:w="709" w:type="dxa"/>
            <w:vAlign w:val="center"/>
          </w:tcPr>
          <w:p w14:paraId="014F86FB"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2268" w:type="dxa"/>
          </w:tcPr>
          <w:p w14:paraId="62FA0673" w14:textId="77777777" w:rsidR="00E85A38" w:rsidRDefault="00E85A38" w:rsidP="007F4B47">
            <w:pPr>
              <w:jc w:val="center"/>
              <w:rPr>
                <w:rFonts w:asciiTheme="majorHAnsi" w:hAnsiTheme="majorHAnsi"/>
                <w:b/>
              </w:rPr>
            </w:pPr>
          </w:p>
          <w:p w14:paraId="2CD65D9F" w14:textId="77777777" w:rsidR="00E85A38" w:rsidRPr="00744E4A" w:rsidRDefault="00E85A38" w:rsidP="007F4B47">
            <w:pPr>
              <w:jc w:val="center"/>
              <w:rPr>
                <w:rFonts w:asciiTheme="majorHAnsi" w:hAnsiTheme="majorHAnsi"/>
                <w:b/>
              </w:rPr>
            </w:pPr>
            <w:r>
              <w:rPr>
                <w:rFonts w:asciiTheme="majorHAnsi" w:hAnsiTheme="majorHAnsi"/>
                <w:b/>
              </w:rPr>
              <w:t>Labour</w:t>
            </w:r>
          </w:p>
        </w:tc>
        <w:tc>
          <w:tcPr>
            <w:tcW w:w="7513" w:type="dxa"/>
          </w:tcPr>
          <w:p w14:paraId="36D254A9" w14:textId="77777777" w:rsidR="00E85A38" w:rsidRPr="00A500E0" w:rsidRDefault="00E85A38" w:rsidP="007F4B47">
            <w:pPr>
              <w:rPr>
                <w:rFonts w:asciiTheme="majorHAnsi" w:hAnsiTheme="majorHAnsi" w:cstheme="majorHAnsi"/>
                <w:sz w:val="22"/>
              </w:rPr>
            </w:pPr>
            <w:r w:rsidRPr="00A500E0">
              <w:rPr>
                <w:rFonts w:asciiTheme="majorHAnsi" w:hAnsiTheme="majorHAnsi" w:cstheme="majorHAnsi"/>
                <w:sz w:val="22"/>
              </w:rPr>
              <w:t>Work, especially physical work.</w:t>
            </w:r>
          </w:p>
        </w:tc>
      </w:tr>
      <w:tr w:rsidR="00E85A38" w:rsidRPr="00CF36BB" w14:paraId="110D770F" w14:textId="77777777" w:rsidTr="007F4B47">
        <w:trPr>
          <w:trHeight w:val="660"/>
        </w:trPr>
        <w:tc>
          <w:tcPr>
            <w:tcW w:w="709" w:type="dxa"/>
            <w:vAlign w:val="center"/>
          </w:tcPr>
          <w:p w14:paraId="1EEFFD52"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2268" w:type="dxa"/>
          </w:tcPr>
          <w:p w14:paraId="77D5F0C0" w14:textId="77777777" w:rsidR="00E85A38" w:rsidRDefault="00E85A38" w:rsidP="007F4B47">
            <w:pPr>
              <w:jc w:val="center"/>
              <w:rPr>
                <w:rFonts w:asciiTheme="majorHAnsi" w:hAnsiTheme="majorHAnsi"/>
                <w:b/>
              </w:rPr>
            </w:pPr>
          </w:p>
          <w:p w14:paraId="6581FE44" w14:textId="77777777" w:rsidR="00E85A38" w:rsidRPr="00744E4A" w:rsidRDefault="00E85A38" w:rsidP="007F4B47">
            <w:pPr>
              <w:jc w:val="center"/>
              <w:rPr>
                <w:rFonts w:asciiTheme="majorHAnsi" w:hAnsiTheme="majorHAnsi"/>
                <w:b/>
              </w:rPr>
            </w:pPr>
            <w:r>
              <w:rPr>
                <w:rFonts w:asciiTheme="majorHAnsi" w:hAnsiTheme="majorHAnsi"/>
                <w:b/>
              </w:rPr>
              <w:t>Mica mining</w:t>
            </w:r>
          </w:p>
        </w:tc>
        <w:tc>
          <w:tcPr>
            <w:tcW w:w="7513" w:type="dxa"/>
          </w:tcPr>
          <w:p w14:paraId="4704751B" w14:textId="77777777" w:rsidR="00E85A38" w:rsidRPr="00A500E0" w:rsidRDefault="00E85A38" w:rsidP="007F4B47">
            <w:pPr>
              <w:rPr>
                <w:rFonts w:asciiTheme="majorHAnsi" w:hAnsiTheme="majorHAnsi" w:cstheme="majorHAnsi"/>
                <w:sz w:val="22"/>
              </w:rPr>
            </w:pPr>
            <w:r w:rsidRPr="00A500E0">
              <w:rPr>
                <w:rFonts w:asciiTheme="majorHAnsi" w:hAnsiTheme="majorHAnsi" w:cstheme="majorHAnsi"/>
                <w:sz w:val="22"/>
              </w:rPr>
              <w:t xml:space="preserve">To dig or gain access to a part of the underground looking for mica. Usually people mine to get something from the earth or to burrow beneath the earth’s surface. </w:t>
            </w:r>
          </w:p>
        </w:tc>
      </w:tr>
      <w:tr w:rsidR="00E85A38" w:rsidRPr="00CF36BB" w14:paraId="58752132" w14:textId="77777777" w:rsidTr="007F4B47">
        <w:trPr>
          <w:trHeight w:val="660"/>
        </w:trPr>
        <w:tc>
          <w:tcPr>
            <w:tcW w:w="709" w:type="dxa"/>
            <w:vAlign w:val="center"/>
          </w:tcPr>
          <w:p w14:paraId="4C9D43A7" w14:textId="77777777" w:rsidR="00E85A38" w:rsidRPr="00CF36BB"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2268" w:type="dxa"/>
          </w:tcPr>
          <w:p w14:paraId="48394944" w14:textId="77777777" w:rsidR="00E85A38" w:rsidRDefault="00E85A38" w:rsidP="007F4B47">
            <w:pPr>
              <w:rPr>
                <w:rFonts w:asciiTheme="majorHAnsi" w:hAnsiTheme="majorHAnsi"/>
                <w:b/>
              </w:rPr>
            </w:pPr>
          </w:p>
          <w:p w14:paraId="58BC893F" w14:textId="77777777" w:rsidR="00E85A38" w:rsidRPr="00744E4A" w:rsidRDefault="00E85A38" w:rsidP="007F4B47">
            <w:pPr>
              <w:jc w:val="center"/>
              <w:rPr>
                <w:rFonts w:asciiTheme="majorHAnsi" w:hAnsiTheme="majorHAnsi"/>
                <w:b/>
              </w:rPr>
            </w:pPr>
            <w:r>
              <w:rPr>
                <w:rFonts w:asciiTheme="majorHAnsi" w:hAnsiTheme="majorHAnsi"/>
                <w:b/>
              </w:rPr>
              <w:t>Oppression</w:t>
            </w:r>
          </w:p>
        </w:tc>
        <w:tc>
          <w:tcPr>
            <w:tcW w:w="7513" w:type="dxa"/>
          </w:tcPr>
          <w:p w14:paraId="53EA2408" w14:textId="77777777" w:rsidR="00E85A38" w:rsidRPr="00A500E0" w:rsidRDefault="00E85A38" w:rsidP="007F4B47">
            <w:pPr>
              <w:rPr>
                <w:rFonts w:asciiTheme="majorHAnsi" w:hAnsiTheme="majorHAnsi"/>
                <w:sz w:val="22"/>
              </w:rPr>
            </w:pPr>
            <w:r w:rsidRPr="00A500E0">
              <w:rPr>
                <w:rFonts w:asciiTheme="majorHAnsi" w:hAnsiTheme="majorHAnsi"/>
                <w:sz w:val="22"/>
              </w:rPr>
              <w:t>A situation or circumstance that is cruel, brutal or ruthless.</w:t>
            </w:r>
          </w:p>
        </w:tc>
      </w:tr>
      <w:tr w:rsidR="00E85A38" w:rsidRPr="00CF36BB" w14:paraId="390F3245" w14:textId="77777777" w:rsidTr="007F4B47">
        <w:trPr>
          <w:trHeight w:val="660"/>
        </w:trPr>
        <w:tc>
          <w:tcPr>
            <w:tcW w:w="709" w:type="dxa"/>
            <w:vAlign w:val="center"/>
          </w:tcPr>
          <w:p w14:paraId="20875049" w14:textId="77777777" w:rsidR="00E85A38"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2268" w:type="dxa"/>
          </w:tcPr>
          <w:p w14:paraId="021FC130" w14:textId="77777777" w:rsidR="00E85A38" w:rsidRDefault="00E85A38" w:rsidP="007F4B47">
            <w:pPr>
              <w:jc w:val="center"/>
              <w:rPr>
                <w:rFonts w:asciiTheme="majorHAnsi" w:hAnsiTheme="majorHAnsi"/>
                <w:b/>
              </w:rPr>
            </w:pPr>
          </w:p>
          <w:p w14:paraId="1742F88D" w14:textId="77777777" w:rsidR="00E85A38" w:rsidRPr="00744E4A" w:rsidRDefault="00E85A38" w:rsidP="007F4B47">
            <w:pPr>
              <w:jc w:val="center"/>
              <w:rPr>
                <w:rFonts w:asciiTheme="majorHAnsi" w:hAnsiTheme="majorHAnsi"/>
                <w:b/>
              </w:rPr>
            </w:pPr>
            <w:r>
              <w:rPr>
                <w:rFonts w:asciiTheme="majorHAnsi" w:hAnsiTheme="majorHAnsi"/>
                <w:b/>
              </w:rPr>
              <w:t>Societal norms</w:t>
            </w:r>
          </w:p>
        </w:tc>
        <w:tc>
          <w:tcPr>
            <w:tcW w:w="7513" w:type="dxa"/>
          </w:tcPr>
          <w:p w14:paraId="7F45EFD8" w14:textId="77777777" w:rsidR="00E85A38" w:rsidRPr="00A500E0" w:rsidRDefault="00E85A38" w:rsidP="007F4B47">
            <w:pPr>
              <w:rPr>
                <w:rFonts w:asciiTheme="majorHAnsi" w:hAnsiTheme="majorHAnsi"/>
                <w:sz w:val="22"/>
              </w:rPr>
            </w:pPr>
            <w:r w:rsidRPr="00A500E0">
              <w:rPr>
                <w:rFonts w:asciiTheme="majorHAnsi" w:hAnsiTheme="majorHAnsi"/>
                <w:sz w:val="22"/>
              </w:rPr>
              <w:t>A social norm is an accepted behaviour that a person is expected to conform to or follow in a particular group, community or culture.</w:t>
            </w:r>
          </w:p>
        </w:tc>
      </w:tr>
      <w:tr w:rsidR="00E85A38" w:rsidRPr="00CF36BB" w14:paraId="11A22FDD" w14:textId="77777777" w:rsidTr="007F4B47">
        <w:trPr>
          <w:trHeight w:val="660"/>
        </w:trPr>
        <w:tc>
          <w:tcPr>
            <w:tcW w:w="709" w:type="dxa"/>
            <w:vAlign w:val="center"/>
          </w:tcPr>
          <w:p w14:paraId="17086433" w14:textId="77777777" w:rsidR="00E85A38"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2268" w:type="dxa"/>
          </w:tcPr>
          <w:p w14:paraId="37F8B7EB" w14:textId="77777777" w:rsidR="00E85A38" w:rsidRDefault="00E85A38" w:rsidP="007F4B47">
            <w:pPr>
              <w:jc w:val="center"/>
              <w:rPr>
                <w:rFonts w:asciiTheme="majorHAnsi" w:hAnsiTheme="majorHAnsi"/>
                <w:b/>
              </w:rPr>
            </w:pPr>
          </w:p>
          <w:p w14:paraId="5BB47F79" w14:textId="77777777" w:rsidR="00E85A38" w:rsidRPr="00744E4A" w:rsidRDefault="00E85A38" w:rsidP="007F4B47">
            <w:pPr>
              <w:jc w:val="center"/>
              <w:rPr>
                <w:rFonts w:asciiTheme="majorHAnsi" w:hAnsiTheme="majorHAnsi"/>
                <w:b/>
              </w:rPr>
            </w:pPr>
            <w:r>
              <w:rPr>
                <w:rFonts w:asciiTheme="majorHAnsi" w:hAnsiTheme="majorHAnsi"/>
                <w:b/>
              </w:rPr>
              <w:t xml:space="preserve">Symbolism </w:t>
            </w:r>
          </w:p>
        </w:tc>
        <w:tc>
          <w:tcPr>
            <w:tcW w:w="7513" w:type="dxa"/>
          </w:tcPr>
          <w:p w14:paraId="368B1B46" w14:textId="77777777" w:rsidR="00E85A38" w:rsidRPr="00A500E0" w:rsidRDefault="00E85A38" w:rsidP="007F4B47">
            <w:pPr>
              <w:rPr>
                <w:rFonts w:asciiTheme="majorHAnsi" w:hAnsiTheme="majorHAnsi"/>
                <w:sz w:val="22"/>
              </w:rPr>
            </w:pPr>
            <w:r w:rsidRPr="00A500E0">
              <w:rPr>
                <w:rFonts w:asciiTheme="majorHAnsi" w:hAnsiTheme="majorHAnsi"/>
                <w:sz w:val="22"/>
              </w:rPr>
              <w:t>An object or idea that represents something else.</w:t>
            </w:r>
          </w:p>
        </w:tc>
      </w:tr>
      <w:tr w:rsidR="00E85A38" w:rsidRPr="00CF36BB" w14:paraId="7F9B82E8" w14:textId="77777777" w:rsidTr="007F4B47">
        <w:trPr>
          <w:trHeight w:val="660"/>
        </w:trPr>
        <w:tc>
          <w:tcPr>
            <w:tcW w:w="709" w:type="dxa"/>
            <w:vAlign w:val="center"/>
          </w:tcPr>
          <w:p w14:paraId="1612E630" w14:textId="77777777" w:rsidR="00E85A38"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2268" w:type="dxa"/>
          </w:tcPr>
          <w:p w14:paraId="6E157C0D" w14:textId="77777777" w:rsidR="00E85A38" w:rsidRDefault="00E85A38" w:rsidP="007F4B47">
            <w:pPr>
              <w:jc w:val="center"/>
              <w:rPr>
                <w:rFonts w:asciiTheme="majorHAnsi" w:hAnsiTheme="majorHAnsi"/>
                <w:b/>
              </w:rPr>
            </w:pPr>
          </w:p>
          <w:p w14:paraId="4944FCE7" w14:textId="77777777" w:rsidR="00E85A38" w:rsidRDefault="00E85A38" w:rsidP="007F4B47">
            <w:pPr>
              <w:jc w:val="center"/>
              <w:rPr>
                <w:rFonts w:asciiTheme="majorHAnsi" w:hAnsiTheme="majorHAnsi"/>
                <w:b/>
              </w:rPr>
            </w:pPr>
            <w:r>
              <w:rPr>
                <w:rFonts w:asciiTheme="majorHAnsi" w:hAnsiTheme="majorHAnsi"/>
                <w:b/>
              </w:rPr>
              <w:t xml:space="preserve">Temptation </w:t>
            </w:r>
          </w:p>
        </w:tc>
        <w:tc>
          <w:tcPr>
            <w:tcW w:w="7513" w:type="dxa"/>
          </w:tcPr>
          <w:p w14:paraId="76A6FF42" w14:textId="77777777" w:rsidR="00E85A38" w:rsidRPr="00A500E0" w:rsidRDefault="00E85A38" w:rsidP="007F4B47">
            <w:pPr>
              <w:rPr>
                <w:rFonts w:asciiTheme="majorHAnsi" w:hAnsiTheme="majorHAnsi"/>
                <w:sz w:val="22"/>
              </w:rPr>
            </w:pPr>
            <w:r w:rsidRPr="00A500E0">
              <w:rPr>
                <w:rFonts w:asciiTheme="majorHAnsi" w:hAnsiTheme="majorHAnsi"/>
                <w:sz w:val="22"/>
              </w:rPr>
              <w:t xml:space="preserve">Something that entices or encourages a person to do something wrong or to act in a way they wouldn’t usually by offering them something that appears very nice. </w:t>
            </w:r>
          </w:p>
        </w:tc>
      </w:tr>
      <w:tr w:rsidR="00E85A38" w:rsidRPr="00CF36BB" w14:paraId="38AAFBDD" w14:textId="77777777" w:rsidTr="007F4B47">
        <w:trPr>
          <w:trHeight w:val="660"/>
        </w:trPr>
        <w:tc>
          <w:tcPr>
            <w:tcW w:w="709" w:type="dxa"/>
            <w:vAlign w:val="center"/>
          </w:tcPr>
          <w:p w14:paraId="0BF9E8E8" w14:textId="77777777" w:rsidR="00E85A38" w:rsidRDefault="00E85A38" w:rsidP="007F4B47">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2268" w:type="dxa"/>
          </w:tcPr>
          <w:p w14:paraId="0D68D20B" w14:textId="77777777" w:rsidR="00E85A38" w:rsidRDefault="00E85A38" w:rsidP="007F4B47">
            <w:pPr>
              <w:jc w:val="center"/>
              <w:rPr>
                <w:rFonts w:asciiTheme="majorHAnsi" w:hAnsiTheme="majorHAnsi"/>
                <w:b/>
              </w:rPr>
            </w:pPr>
          </w:p>
          <w:p w14:paraId="094EA799" w14:textId="77777777" w:rsidR="00E85A38" w:rsidRDefault="00E85A38" w:rsidP="007F4B47">
            <w:pPr>
              <w:jc w:val="center"/>
              <w:rPr>
                <w:rFonts w:asciiTheme="majorHAnsi" w:hAnsiTheme="majorHAnsi"/>
                <w:b/>
              </w:rPr>
            </w:pPr>
            <w:r>
              <w:rPr>
                <w:rFonts w:asciiTheme="majorHAnsi" w:hAnsiTheme="majorHAnsi"/>
                <w:b/>
              </w:rPr>
              <w:t xml:space="preserve">Utopia </w:t>
            </w:r>
          </w:p>
        </w:tc>
        <w:tc>
          <w:tcPr>
            <w:tcW w:w="7513" w:type="dxa"/>
          </w:tcPr>
          <w:p w14:paraId="29804385" w14:textId="77777777" w:rsidR="00E85A38" w:rsidRPr="00A500E0" w:rsidRDefault="00E85A38" w:rsidP="007F4B47">
            <w:pPr>
              <w:rPr>
                <w:rFonts w:asciiTheme="majorHAnsi" w:hAnsiTheme="majorHAnsi"/>
                <w:sz w:val="22"/>
              </w:rPr>
            </w:pPr>
            <w:r w:rsidRPr="00A500E0">
              <w:rPr>
                <w:rFonts w:asciiTheme="majorHAnsi" w:hAnsiTheme="majorHAnsi"/>
                <w:sz w:val="22"/>
              </w:rPr>
              <w:t>The ideal of a perfect example; usually in reference to society.</w:t>
            </w:r>
          </w:p>
        </w:tc>
      </w:tr>
    </w:tbl>
    <w:p w14:paraId="1CCC1A9B" w14:textId="2557C672"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2186809D" w14:textId="77777777" w:rsidTr="00375075">
        <w:tc>
          <w:tcPr>
            <w:tcW w:w="457" w:type="dxa"/>
            <w:tcBorders>
              <w:top w:val="nil"/>
              <w:left w:val="nil"/>
            </w:tcBorders>
          </w:tcPr>
          <w:p w14:paraId="5D256ADF"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919" w:type="dxa"/>
          </w:tcPr>
          <w:p w14:paraId="7F81E08C"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306" w:type="dxa"/>
          </w:tcPr>
          <w:p w14:paraId="34905E82"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07C0E009" w14:textId="77777777" w:rsidTr="00375075">
        <w:trPr>
          <w:trHeight w:val="850"/>
        </w:trPr>
        <w:tc>
          <w:tcPr>
            <w:tcW w:w="457" w:type="dxa"/>
            <w:vAlign w:val="center"/>
          </w:tcPr>
          <w:p w14:paraId="4000C34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9" w:type="dxa"/>
          </w:tcPr>
          <w:p w14:paraId="7850562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D0519F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B799DE4" w14:textId="77777777" w:rsidTr="00375075">
        <w:trPr>
          <w:trHeight w:val="850"/>
        </w:trPr>
        <w:tc>
          <w:tcPr>
            <w:tcW w:w="457" w:type="dxa"/>
            <w:vAlign w:val="center"/>
          </w:tcPr>
          <w:p w14:paraId="0D5F769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9" w:type="dxa"/>
          </w:tcPr>
          <w:p w14:paraId="22543C1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1493218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1655AC9" w14:textId="77777777" w:rsidTr="00375075">
        <w:trPr>
          <w:trHeight w:val="850"/>
        </w:trPr>
        <w:tc>
          <w:tcPr>
            <w:tcW w:w="457" w:type="dxa"/>
            <w:vAlign w:val="center"/>
          </w:tcPr>
          <w:p w14:paraId="33AB24F9"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9" w:type="dxa"/>
          </w:tcPr>
          <w:p w14:paraId="47B622B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15EEAE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EE4A4D4" w14:textId="77777777" w:rsidTr="00375075">
        <w:trPr>
          <w:trHeight w:val="850"/>
        </w:trPr>
        <w:tc>
          <w:tcPr>
            <w:tcW w:w="457" w:type="dxa"/>
            <w:vAlign w:val="center"/>
          </w:tcPr>
          <w:p w14:paraId="4858887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9" w:type="dxa"/>
          </w:tcPr>
          <w:p w14:paraId="077826F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77B43C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AD509C0" w14:textId="77777777" w:rsidTr="00375075">
        <w:trPr>
          <w:trHeight w:val="850"/>
        </w:trPr>
        <w:tc>
          <w:tcPr>
            <w:tcW w:w="457" w:type="dxa"/>
            <w:vAlign w:val="center"/>
          </w:tcPr>
          <w:p w14:paraId="649429F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9" w:type="dxa"/>
          </w:tcPr>
          <w:p w14:paraId="2319BC9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D65F0D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2008C85" w14:textId="77777777" w:rsidTr="00375075">
        <w:trPr>
          <w:trHeight w:val="850"/>
        </w:trPr>
        <w:tc>
          <w:tcPr>
            <w:tcW w:w="457" w:type="dxa"/>
            <w:vAlign w:val="center"/>
          </w:tcPr>
          <w:p w14:paraId="19E3D39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919" w:type="dxa"/>
          </w:tcPr>
          <w:p w14:paraId="5438C3E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0BF9D4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8C63140" w14:textId="77777777" w:rsidTr="00375075">
        <w:trPr>
          <w:trHeight w:val="850"/>
        </w:trPr>
        <w:tc>
          <w:tcPr>
            <w:tcW w:w="457" w:type="dxa"/>
            <w:vAlign w:val="center"/>
          </w:tcPr>
          <w:p w14:paraId="1A1BB63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919" w:type="dxa"/>
          </w:tcPr>
          <w:p w14:paraId="342A250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4FDBA7E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B9EC728" w14:textId="77777777" w:rsidTr="00375075">
        <w:trPr>
          <w:trHeight w:val="850"/>
        </w:trPr>
        <w:tc>
          <w:tcPr>
            <w:tcW w:w="457" w:type="dxa"/>
            <w:vAlign w:val="center"/>
          </w:tcPr>
          <w:p w14:paraId="265C2B49"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919" w:type="dxa"/>
          </w:tcPr>
          <w:p w14:paraId="38F54A7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537756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8CBD299" w14:textId="77777777" w:rsidTr="00375075">
        <w:trPr>
          <w:trHeight w:val="850"/>
        </w:trPr>
        <w:tc>
          <w:tcPr>
            <w:tcW w:w="457" w:type="dxa"/>
            <w:vAlign w:val="center"/>
          </w:tcPr>
          <w:p w14:paraId="054B16D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919" w:type="dxa"/>
          </w:tcPr>
          <w:p w14:paraId="2CB8BAC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45E261B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84A970A" w14:textId="77777777" w:rsidTr="00375075">
        <w:trPr>
          <w:trHeight w:val="850"/>
        </w:trPr>
        <w:tc>
          <w:tcPr>
            <w:tcW w:w="457" w:type="dxa"/>
            <w:vAlign w:val="center"/>
          </w:tcPr>
          <w:p w14:paraId="5E5AE9A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919" w:type="dxa"/>
          </w:tcPr>
          <w:p w14:paraId="60C1D29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6B852B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245411A" w14:textId="77777777" w:rsidTr="00375075">
        <w:trPr>
          <w:trHeight w:val="850"/>
        </w:trPr>
        <w:tc>
          <w:tcPr>
            <w:tcW w:w="457" w:type="dxa"/>
            <w:vAlign w:val="center"/>
          </w:tcPr>
          <w:p w14:paraId="109142F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919" w:type="dxa"/>
          </w:tcPr>
          <w:p w14:paraId="2FC19EA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1F0E9C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CCEA8CA" w14:textId="77777777" w:rsidTr="00375075">
        <w:trPr>
          <w:trHeight w:val="850"/>
        </w:trPr>
        <w:tc>
          <w:tcPr>
            <w:tcW w:w="457" w:type="dxa"/>
            <w:vAlign w:val="center"/>
          </w:tcPr>
          <w:p w14:paraId="35DF32B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919" w:type="dxa"/>
          </w:tcPr>
          <w:p w14:paraId="4EA8D5F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E256CE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FE39E5A" w14:textId="77777777" w:rsidTr="00375075">
        <w:trPr>
          <w:trHeight w:val="850"/>
        </w:trPr>
        <w:tc>
          <w:tcPr>
            <w:tcW w:w="457" w:type="dxa"/>
            <w:vAlign w:val="center"/>
          </w:tcPr>
          <w:p w14:paraId="5F2E17EF"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919" w:type="dxa"/>
          </w:tcPr>
          <w:p w14:paraId="065921C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4710B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3DBEF82" w14:textId="77777777" w:rsidTr="00375075">
        <w:trPr>
          <w:trHeight w:val="850"/>
        </w:trPr>
        <w:tc>
          <w:tcPr>
            <w:tcW w:w="457" w:type="dxa"/>
            <w:vAlign w:val="center"/>
          </w:tcPr>
          <w:p w14:paraId="7A3EA3F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919" w:type="dxa"/>
          </w:tcPr>
          <w:p w14:paraId="5024CFD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F470D7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77AE2AE" w14:textId="77777777" w:rsidTr="00375075">
        <w:trPr>
          <w:trHeight w:val="850"/>
        </w:trPr>
        <w:tc>
          <w:tcPr>
            <w:tcW w:w="457" w:type="dxa"/>
            <w:vAlign w:val="center"/>
          </w:tcPr>
          <w:p w14:paraId="37803C4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919" w:type="dxa"/>
          </w:tcPr>
          <w:p w14:paraId="4D9602E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EFB3DB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D91709" w14:textId="77777777" w:rsidTr="00375075">
        <w:trPr>
          <w:trHeight w:val="850"/>
        </w:trPr>
        <w:tc>
          <w:tcPr>
            <w:tcW w:w="457" w:type="dxa"/>
            <w:vAlign w:val="center"/>
          </w:tcPr>
          <w:p w14:paraId="2057013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919" w:type="dxa"/>
          </w:tcPr>
          <w:p w14:paraId="44D6197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649C6B9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2655AC88" w14:textId="77777777" w:rsidR="00BE241C" w:rsidRPr="00CF36BB" w:rsidRDefault="0020320C"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E</w:t>
      </w:r>
      <w:r w:rsidR="00BE241C" w:rsidRPr="00CF36BB">
        <w:rPr>
          <w:rFonts w:asciiTheme="majorHAnsi" w:hAnsiTheme="majorHAnsi" w:cstheme="majorHAnsi"/>
          <w:b/>
          <w:bCs/>
          <w:color w:val="000000"/>
          <w:kern w:val="36"/>
          <w:sz w:val="38"/>
          <w:szCs w:val="38"/>
          <w:lang w:eastAsia="en-GB"/>
        </w:rPr>
        <w:t xml:space="preserve">xample analytical writing </w:t>
      </w:r>
    </w:p>
    <w:p w14:paraId="3FC8A556" w14:textId="7B0497B2" w:rsidR="00B74295" w:rsidRPr="003032A4" w:rsidRDefault="00BA26F3" w:rsidP="00B74295">
      <w:pPr>
        <w:pStyle w:val="NoSpacing"/>
        <w:rPr>
          <w:rFonts w:asciiTheme="majorHAnsi" w:hAnsiTheme="majorHAnsi" w:cstheme="majorHAnsi"/>
          <w:b/>
        </w:rPr>
      </w:pPr>
      <w:r>
        <w:rPr>
          <w:rFonts w:asciiTheme="majorHAnsi" w:hAnsiTheme="majorHAnsi" w:cstheme="majorHAnsi"/>
          <w:b/>
        </w:rPr>
        <w:t xml:space="preserve">What does Nura learn throughout </w:t>
      </w:r>
      <w:r w:rsidRPr="00BA26F3">
        <w:rPr>
          <w:rFonts w:asciiTheme="majorHAnsi" w:hAnsiTheme="majorHAnsi" w:cstheme="majorHAnsi"/>
          <w:b/>
          <w:i/>
        </w:rPr>
        <w:t>Nura and the Immortal Palace</w:t>
      </w:r>
      <w:r>
        <w:rPr>
          <w:rFonts w:asciiTheme="majorHAnsi" w:hAnsiTheme="majorHAnsi" w:cstheme="majorHAnsi"/>
          <w:b/>
        </w:rPr>
        <w:t>?</w:t>
      </w:r>
    </w:p>
    <w:p w14:paraId="0F7BBC79" w14:textId="77777777" w:rsidR="0070248D" w:rsidRDefault="0070248D" w:rsidP="003032A4">
      <w:pPr>
        <w:pStyle w:val="NoSpacing"/>
        <w:rPr>
          <w:lang w:eastAsia="en-GB"/>
        </w:rPr>
      </w:pPr>
    </w:p>
    <w:p w14:paraId="6147FF51" w14:textId="09A1CF1B" w:rsidR="00854788" w:rsidRDefault="00854788" w:rsidP="00BA26F3">
      <w:pPr>
        <w:pStyle w:val="NoSpacing"/>
        <w:rPr>
          <w:rFonts w:asciiTheme="majorHAnsi" w:hAnsiTheme="majorHAnsi" w:cstheme="majorHAnsi"/>
          <w:bCs/>
          <w:color w:val="000000"/>
          <w:kern w:val="36"/>
          <w:szCs w:val="38"/>
          <w:lang w:eastAsia="en-GB"/>
        </w:rPr>
      </w:pPr>
      <w:r>
        <w:rPr>
          <w:rFonts w:asciiTheme="majorHAnsi" w:hAnsiTheme="majorHAnsi" w:cstheme="majorHAnsi"/>
          <w:bCs/>
          <w:color w:val="000000"/>
          <w:kern w:val="36"/>
          <w:szCs w:val="38"/>
          <w:lang w:eastAsia="en-GB"/>
        </w:rPr>
        <w:t xml:space="preserve">Throughout </w:t>
      </w:r>
      <w:r w:rsidRPr="007D7B40">
        <w:rPr>
          <w:rFonts w:asciiTheme="majorHAnsi" w:hAnsiTheme="majorHAnsi" w:cstheme="majorHAnsi"/>
          <w:bCs/>
          <w:i/>
          <w:color w:val="000000"/>
          <w:kern w:val="36"/>
          <w:szCs w:val="38"/>
          <w:lang w:eastAsia="en-GB"/>
        </w:rPr>
        <w:t>Nura and the Immortal Palace</w:t>
      </w:r>
      <w:r>
        <w:rPr>
          <w:rFonts w:asciiTheme="majorHAnsi" w:hAnsiTheme="majorHAnsi" w:cstheme="majorHAnsi"/>
          <w:bCs/>
          <w:color w:val="000000"/>
          <w:kern w:val="36"/>
          <w:szCs w:val="38"/>
          <w:lang w:eastAsia="en-GB"/>
        </w:rPr>
        <w:t>, Khan depicts Nura to learn the values of family and finding joy in the immaterial things she once was determined to find.</w:t>
      </w:r>
      <w:r w:rsidR="00B55DE6">
        <w:rPr>
          <w:rFonts w:asciiTheme="majorHAnsi" w:hAnsiTheme="majorHAnsi" w:cstheme="majorHAnsi"/>
          <w:bCs/>
          <w:color w:val="000000"/>
          <w:kern w:val="36"/>
          <w:szCs w:val="38"/>
          <w:lang w:eastAsia="en-GB"/>
        </w:rPr>
        <w:t xml:space="preserve"> Nura learns that being greedy doesn’t result in happiness; being surrounded by those you love who are treated equally and fairly is what becomes important to Nura</w:t>
      </w:r>
      <w:r w:rsidR="000E62DF">
        <w:rPr>
          <w:rFonts w:asciiTheme="majorHAnsi" w:hAnsiTheme="majorHAnsi" w:cstheme="majorHAnsi"/>
          <w:bCs/>
          <w:color w:val="000000"/>
          <w:kern w:val="36"/>
          <w:szCs w:val="38"/>
          <w:lang w:eastAsia="en-GB"/>
        </w:rPr>
        <w:t xml:space="preserve"> by the end of the novel.</w:t>
      </w:r>
    </w:p>
    <w:p w14:paraId="44389AB8" w14:textId="4A944F79" w:rsidR="00854788" w:rsidRDefault="00854788" w:rsidP="00BA26F3">
      <w:pPr>
        <w:pStyle w:val="NoSpacing"/>
        <w:rPr>
          <w:rFonts w:asciiTheme="majorHAnsi" w:hAnsiTheme="majorHAnsi" w:cstheme="majorHAnsi"/>
          <w:bCs/>
          <w:color w:val="000000"/>
          <w:kern w:val="36"/>
          <w:szCs w:val="38"/>
          <w:lang w:eastAsia="en-GB"/>
        </w:rPr>
      </w:pPr>
    </w:p>
    <w:p w14:paraId="36B9AB80" w14:textId="0878C73C" w:rsidR="00854788" w:rsidRDefault="00854788" w:rsidP="00BA26F3">
      <w:pPr>
        <w:pStyle w:val="NoSpacing"/>
        <w:rPr>
          <w:rFonts w:asciiTheme="majorHAnsi" w:hAnsiTheme="majorHAnsi" w:cstheme="majorHAnsi"/>
          <w:bCs/>
          <w:color w:val="000000"/>
          <w:kern w:val="36"/>
          <w:szCs w:val="38"/>
          <w:lang w:eastAsia="en-GB"/>
        </w:rPr>
      </w:pPr>
      <w:r>
        <w:rPr>
          <w:rFonts w:asciiTheme="majorHAnsi" w:hAnsiTheme="majorHAnsi" w:cstheme="majorHAnsi"/>
          <w:bCs/>
          <w:color w:val="000000"/>
          <w:kern w:val="36"/>
          <w:szCs w:val="38"/>
          <w:lang w:eastAsia="en-GB"/>
        </w:rPr>
        <w:t>At the beginning of the novel, Khan shows Nura’s eagerness to find the Demon’s Tongue as she believes that by finding this, it will bring her prosperity whi</w:t>
      </w:r>
      <w:r w:rsidR="000E62DF">
        <w:rPr>
          <w:rFonts w:asciiTheme="majorHAnsi" w:hAnsiTheme="majorHAnsi" w:cstheme="majorHAnsi"/>
          <w:bCs/>
          <w:color w:val="000000"/>
          <w:kern w:val="36"/>
          <w:szCs w:val="38"/>
          <w:lang w:eastAsia="en-GB"/>
        </w:rPr>
        <w:t>l</w:t>
      </w:r>
      <w:r w:rsidR="008D430E">
        <w:rPr>
          <w:rFonts w:asciiTheme="majorHAnsi" w:hAnsiTheme="majorHAnsi" w:cstheme="majorHAnsi"/>
          <w:bCs/>
          <w:color w:val="000000"/>
          <w:kern w:val="36"/>
          <w:szCs w:val="38"/>
          <w:lang w:eastAsia="en-GB"/>
        </w:rPr>
        <w:t>e</w:t>
      </w:r>
      <w:r w:rsidR="000E62DF">
        <w:rPr>
          <w:rFonts w:asciiTheme="majorHAnsi" w:hAnsiTheme="majorHAnsi" w:cstheme="majorHAnsi"/>
          <w:bCs/>
          <w:color w:val="000000"/>
          <w:kern w:val="36"/>
          <w:szCs w:val="38"/>
          <w:lang w:eastAsia="en-GB"/>
        </w:rPr>
        <w:t xml:space="preserve"> </w:t>
      </w:r>
      <w:r>
        <w:rPr>
          <w:rFonts w:asciiTheme="majorHAnsi" w:hAnsiTheme="majorHAnsi" w:cstheme="majorHAnsi"/>
          <w:bCs/>
          <w:color w:val="000000"/>
          <w:kern w:val="36"/>
          <w:szCs w:val="38"/>
          <w:lang w:eastAsia="en-GB"/>
        </w:rPr>
        <w:t>ensuring that her family are rewarded for her hard work</w:t>
      </w:r>
      <w:r w:rsidR="000E62DF">
        <w:rPr>
          <w:rFonts w:asciiTheme="majorHAnsi" w:hAnsiTheme="majorHAnsi" w:cstheme="majorHAnsi"/>
          <w:bCs/>
          <w:color w:val="000000"/>
          <w:kern w:val="36"/>
          <w:szCs w:val="38"/>
          <w:lang w:eastAsia="en-GB"/>
        </w:rPr>
        <w:t>.</w:t>
      </w:r>
      <w:r w:rsidR="00765672">
        <w:rPr>
          <w:rFonts w:asciiTheme="majorHAnsi" w:hAnsiTheme="majorHAnsi" w:cstheme="majorHAnsi"/>
          <w:bCs/>
          <w:color w:val="000000"/>
          <w:kern w:val="36"/>
          <w:szCs w:val="38"/>
          <w:lang w:eastAsia="en-GB"/>
        </w:rPr>
        <w:t xml:space="preserve"> However, she soon learns that her greed has grave consequences:</w:t>
      </w:r>
      <w:r w:rsidR="00E56696">
        <w:rPr>
          <w:rFonts w:asciiTheme="majorHAnsi" w:hAnsiTheme="majorHAnsi" w:cstheme="majorHAnsi"/>
          <w:bCs/>
          <w:color w:val="000000"/>
          <w:kern w:val="36"/>
          <w:szCs w:val="38"/>
          <w:lang w:eastAsia="en-GB"/>
        </w:rPr>
        <w:t xml:space="preserve"> </w:t>
      </w:r>
      <w:r w:rsidR="00426092">
        <w:rPr>
          <w:rFonts w:asciiTheme="majorHAnsi" w:hAnsiTheme="majorHAnsi" w:cstheme="majorHAnsi"/>
          <w:bCs/>
          <w:color w:val="000000"/>
          <w:kern w:val="36"/>
          <w:szCs w:val="38"/>
          <w:lang w:eastAsia="en-GB"/>
        </w:rPr>
        <w:t>“All I hear is the low roar of the earth splitting apart, and the yells of the kids around me. But when I take another step, a whine pierces my ears.”</w:t>
      </w:r>
      <w:r w:rsidR="000E62DF">
        <w:rPr>
          <w:rFonts w:asciiTheme="majorHAnsi" w:hAnsiTheme="majorHAnsi" w:cstheme="majorHAnsi"/>
          <w:bCs/>
          <w:color w:val="000000"/>
          <w:kern w:val="36"/>
          <w:szCs w:val="38"/>
          <w:lang w:eastAsia="en-GB"/>
        </w:rPr>
        <w:t xml:space="preserve"> </w:t>
      </w:r>
      <w:r w:rsidR="006C3CD7">
        <w:rPr>
          <w:rFonts w:asciiTheme="majorHAnsi" w:hAnsiTheme="majorHAnsi" w:cstheme="majorHAnsi"/>
          <w:bCs/>
          <w:color w:val="000000"/>
          <w:kern w:val="36"/>
          <w:szCs w:val="38"/>
          <w:lang w:eastAsia="en-GB"/>
        </w:rPr>
        <w:t>The metaphor highlights that Nura’s determination to look for the Demon’s Tongue in Chapter 4 resulted in catastrophe for the other miners and their families.</w:t>
      </w:r>
      <w:r w:rsidR="00765672">
        <w:rPr>
          <w:rFonts w:asciiTheme="majorHAnsi" w:hAnsiTheme="majorHAnsi" w:cstheme="majorHAnsi"/>
          <w:bCs/>
          <w:color w:val="000000"/>
          <w:kern w:val="36"/>
          <w:szCs w:val="38"/>
          <w:lang w:eastAsia="en-GB"/>
        </w:rPr>
        <w:t xml:space="preserve"> </w:t>
      </w:r>
      <w:r w:rsidR="006C3CD7">
        <w:rPr>
          <w:rFonts w:asciiTheme="majorHAnsi" w:hAnsiTheme="majorHAnsi" w:cstheme="majorHAnsi"/>
          <w:bCs/>
          <w:color w:val="000000"/>
          <w:kern w:val="36"/>
          <w:szCs w:val="38"/>
          <w:lang w:eastAsia="en-GB"/>
        </w:rPr>
        <w:t>It could be said that this is the first time Nura truly learns that consequences can occur from her actions as a reader soon learns that Faisal is missing. The personification in “low roar” infers that the destruction from Nura digger too deep hasn’t just impacted where she is digging, but to other parts of the mine too. The verb “whine” suggests that this is the last noise Nura hears from Faisal which could imply the pain or discomfort Faisal is in when the mine collapses. Soon after this point, Faisal goes missing, showing the scale of Nura’s mistake and how Nura feels responsible to find Faisal as a result.</w:t>
      </w:r>
    </w:p>
    <w:p w14:paraId="07398638" w14:textId="44DECD3D" w:rsidR="000E62DF" w:rsidRDefault="000E62DF" w:rsidP="00BA26F3">
      <w:pPr>
        <w:pStyle w:val="NoSpacing"/>
        <w:rPr>
          <w:rFonts w:asciiTheme="majorHAnsi" w:hAnsiTheme="majorHAnsi" w:cstheme="majorHAnsi"/>
          <w:bCs/>
          <w:color w:val="000000"/>
          <w:kern w:val="36"/>
          <w:szCs w:val="38"/>
          <w:lang w:eastAsia="en-GB"/>
        </w:rPr>
      </w:pPr>
    </w:p>
    <w:p w14:paraId="5C25D643" w14:textId="3F46F6F6" w:rsidR="003C6770" w:rsidRDefault="000E62DF" w:rsidP="003C6770">
      <w:pPr>
        <w:pStyle w:val="NoSpacing"/>
        <w:rPr>
          <w:rFonts w:asciiTheme="majorHAnsi" w:hAnsiTheme="majorHAnsi" w:cstheme="majorHAnsi"/>
        </w:rPr>
      </w:pPr>
      <w:r w:rsidRPr="003C6770">
        <w:rPr>
          <w:rFonts w:asciiTheme="majorHAnsi" w:hAnsiTheme="majorHAnsi" w:cstheme="majorHAnsi"/>
        </w:rPr>
        <w:t xml:space="preserve">In the middle of the novel, Nura learns that the </w:t>
      </w:r>
      <w:proofErr w:type="spellStart"/>
      <w:r w:rsidRPr="003C6770">
        <w:rPr>
          <w:rFonts w:asciiTheme="majorHAnsi" w:hAnsiTheme="majorHAnsi" w:cstheme="majorHAnsi"/>
        </w:rPr>
        <w:t>Sijj</w:t>
      </w:r>
      <w:proofErr w:type="spellEnd"/>
      <w:r w:rsidRPr="003C6770">
        <w:rPr>
          <w:rFonts w:asciiTheme="majorHAnsi" w:hAnsiTheme="majorHAnsi" w:cstheme="majorHAnsi"/>
        </w:rPr>
        <w:t xml:space="preserve"> Palace is not a place of beauty and luxury and soon realises that the children there are being exploited by the rich adults. </w:t>
      </w:r>
      <w:r w:rsidR="003C6770" w:rsidRPr="003C6770">
        <w:rPr>
          <w:rFonts w:asciiTheme="majorHAnsi" w:hAnsiTheme="majorHAnsi" w:cstheme="majorHAnsi"/>
        </w:rPr>
        <w:t>Nura realises that “It’s a vicious cycle with no end in sight. The poor stay poor because the rich aren’t willing to spread their resources”</w:t>
      </w:r>
      <w:r w:rsidR="003C6770">
        <w:rPr>
          <w:rFonts w:asciiTheme="majorHAnsi" w:hAnsiTheme="majorHAnsi" w:cstheme="majorHAnsi"/>
        </w:rPr>
        <w:t xml:space="preserve"> highlighting that everyone will continue in the cycle if nobody is willing to change. </w:t>
      </w:r>
      <w:r w:rsidR="003C6770" w:rsidRPr="00FE1F4A">
        <w:rPr>
          <w:rFonts w:asciiTheme="majorHAnsi" w:hAnsiTheme="majorHAnsi" w:cstheme="majorHAnsi"/>
        </w:rPr>
        <w:t>The fact that exploitation is described as a “vicious cycle” shows that there is no solution to the mistreatment of the children at the Immortal Palace</w:t>
      </w:r>
      <w:r w:rsidR="003C6770">
        <w:rPr>
          <w:rFonts w:asciiTheme="majorHAnsi" w:hAnsiTheme="majorHAnsi" w:cstheme="majorHAnsi"/>
        </w:rPr>
        <w:t xml:space="preserve">; it will continue until the cycle is broken but this result is not going to happen soon. The cycle is described as “vicious” to show its brutality and cruelty to those who are exploited and Nura quickly learns that there are people to blame for the suffering that others have been inflicted upon. “The poor stay poor” because they are exploited by the rich for their own gain. This quotation highlights that the rich are to blame for the exploitation of the poor – similar to the treatment of the children by the owners of the </w:t>
      </w:r>
      <w:proofErr w:type="spellStart"/>
      <w:r w:rsidR="003C6770">
        <w:rPr>
          <w:rFonts w:asciiTheme="majorHAnsi" w:hAnsiTheme="majorHAnsi" w:cstheme="majorHAnsi"/>
        </w:rPr>
        <w:t>Sijj</w:t>
      </w:r>
      <w:proofErr w:type="spellEnd"/>
      <w:r w:rsidR="003C6770">
        <w:rPr>
          <w:rFonts w:asciiTheme="majorHAnsi" w:hAnsiTheme="majorHAnsi" w:cstheme="majorHAnsi"/>
        </w:rPr>
        <w:t xml:space="preserve"> Palace. If the rich “aren’t willing to spread their resources”, the treatment of the poor will never improve and at this point in the novel, Nura knows that she has to act in order for others to break the cycle and to stop the poverty and suffering.</w:t>
      </w:r>
    </w:p>
    <w:p w14:paraId="6136B408" w14:textId="0AA56F1A" w:rsidR="00201B45" w:rsidRDefault="00201B45" w:rsidP="00BA26F3">
      <w:pPr>
        <w:pStyle w:val="NoSpacing"/>
        <w:rPr>
          <w:rFonts w:asciiTheme="majorHAnsi" w:hAnsiTheme="majorHAnsi" w:cstheme="majorHAnsi"/>
          <w:bCs/>
          <w:color w:val="000000"/>
          <w:kern w:val="36"/>
          <w:szCs w:val="38"/>
          <w:lang w:eastAsia="en-GB"/>
        </w:rPr>
      </w:pPr>
    </w:p>
    <w:p w14:paraId="07A3E3E8" w14:textId="78CCB1E8" w:rsidR="00201B45" w:rsidRPr="00854788" w:rsidRDefault="00201B45" w:rsidP="00BA26F3">
      <w:pPr>
        <w:pStyle w:val="NoSpacing"/>
        <w:rPr>
          <w:rFonts w:asciiTheme="majorHAnsi" w:hAnsiTheme="majorHAnsi" w:cstheme="majorHAnsi"/>
          <w:bCs/>
          <w:color w:val="000000"/>
          <w:kern w:val="36"/>
          <w:szCs w:val="38"/>
          <w:lang w:eastAsia="en-GB"/>
        </w:rPr>
      </w:pPr>
      <w:r>
        <w:rPr>
          <w:rFonts w:asciiTheme="majorHAnsi" w:hAnsiTheme="majorHAnsi" w:cstheme="majorHAnsi"/>
          <w:bCs/>
          <w:color w:val="000000"/>
          <w:kern w:val="36"/>
          <w:szCs w:val="38"/>
          <w:lang w:eastAsia="en-GB"/>
        </w:rPr>
        <w:t xml:space="preserve">At the end of the novel, Nura realises that </w:t>
      </w:r>
      <w:r w:rsidR="002446C2">
        <w:rPr>
          <w:rFonts w:asciiTheme="majorHAnsi" w:hAnsiTheme="majorHAnsi" w:cstheme="majorHAnsi"/>
          <w:bCs/>
          <w:color w:val="000000"/>
          <w:kern w:val="36"/>
          <w:szCs w:val="38"/>
          <w:lang w:eastAsia="en-GB"/>
        </w:rPr>
        <w:t>not being greedy and instead being grateful for what she already has is what’s important. Ultimately, safety, love and equality are what’s important and Nura learns that always wanting more and never being satisfied with what she has always has consequences.</w:t>
      </w:r>
      <w:r w:rsidR="003C6770">
        <w:rPr>
          <w:rFonts w:asciiTheme="majorHAnsi" w:hAnsiTheme="majorHAnsi" w:cstheme="majorHAnsi"/>
          <w:bCs/>
          <w:color w:val="000000"/>
          <w:kern w:val="36"/>
          <w:szCs w:val="38"/>
          <w:lang w:eastAsia="en-GB"/>
        </w:rPr>
        <w:t xml:space="preserve"> </w:t>
      </w:r>
      <w:r w:rsidR="00F85C6A">
        <w:rPr>
          <w:rFonts w:asciiTheme="majorHAnsi" w:hAnsiTheme="majorHAnsi" w:cstheme="majorHAnsi"/>
          <w:bCs/>
          <w:color w:val="000000"/>
          <w:kern w:val="36"/>
          <w:szCs w:val="38"/>
          <w:lang w:eastAsia="en-GB"/>
        </w:rPr>
        <w:t>At the end of the novel, Nura finds the Demon’s Tongue but tells her mother that “‘We can sell this and build a schoo</w:t>
      </w:r>
      <w:r w:rsidR="004E221A">
        <w:rPr>
          <w:rFonts w:asciiTheme="majorHAnsi" w:hAnsiTheme="majorHAnsi" w:cstheme="majorHAnsi"/>
          <w:bCs/>
          <w:color w:val="000000"/>
          <w:kern w:val="36"/>
          <w:szCs w:val="38"/>
          <w:lang w:eastAsia="en-GB"/>
        </w:rPr>
        <w:t>l. One big enough that none of these kids will ever to have mine mica again.’” Nura’s altered view shows what she learned during her time at the Immortal Palace; immaterial items are meaningless to her as she has realised that greed doesn’t actually benefit anyone and instead, kindness and consistency on the right things can lead to success. The negation “never” shows Nura’s determination and new desire for no child to ever be exploited or have to work in a mica mine again; risking their life and working in horrific conditions. Instead, through Nura’s journey into the jinn world, she wants equality and peace for all and, knowing her character, she won’t stop until she finds it.</w:t>
      </w:r>
    </w:p>
    <w:p w14:paraId="717168E9"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6446E7F" w14:textId="4C835C4F" w:rsidR="006F72B7" w:rsidRDefault="00C20AD3" w:rsidP="006F72B7">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sz w:val="38"/>
          <w:szCs w:val="38"/>
          <w:lang w:eastAsia="en-GB"/>
        </w:rPr>
        <w:t>H</w:t>
      </w:r>
      <w:r w:rsidR="0020320C" w:rsidRPr="00CF36BB">
        <w:rPr>
          <w:rFonts w:asciiTheme="majorHAnsi" w:hAnsiTheme="majorHAnsi" w:cstheme="majorHAnsi"/>
          <w:b/>
          <w:bCs/>
          <w:color w:val="000000"/>
          <w:kern w:val="36"/>
          <w:sz w:val="38"/>
          <w:szCs w:val="38"/>
          <w:lang w:eastAsia="en-GB"/>
        </w:rPr>
        <w:t>omework</w:t>
      </w:r>
      <w:r w:rsidR="006F72B7" w:rsidRPr="006F72B7">
        <w:rPr>
          <w:rFonts w:asciiTheme="majorHAnsi" w:hAnsiTheme="majorHAnsi" w:cstheme="majorHAnsi"/>
          <w:bCs/>
          <w:color w:val="000000"/>
          <w:kern w:val="36"/>
          <w:lang w:eastAsia="en-GB"/>
        </w:rPr>
        <w:t xml:space="preserve"> </w:t>
      </w:r>
    </w:p>
    <w:p w14:paraId="324218A9" w14:textId="100B22D8" w:rsidR="006F72B7" w:rsidRPr="00CF36BB" w:rsidRDefault="006F72B7" w:rsidP="006F72B7">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6F72B7" w:rsidRPr="00CF36BB" w14:paraId="4BFA0392" w14:textId="77777777" w:rsidTr="00A2050F">
        <w:trPr>
          <w:trHeight w:val="569"/>
        </w:trPr>
        <w:tc>
          <w:tcPr>
            <w:tcW w:w="10555" w:type="dxa"/>
            <w:gridSpan w:val="3"/>
            <w:vAlign w:val="center"/>
          </w:tcPr>
          <w:p w14:paraId="2CB8E370" w14:textId="4E659605" w:rsidR="006F72B7" w:rsidRPr="00CF36BB" w:rsidRDefault="006F72B7" w:rsidP="00A2050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7:</w:t>
            </w:r>
            <w:r w:rsidRPr="00CF36BB">
              <w:rPr>
                <w:rFonts w:asciiTheme="majorHAnsi" w:hAnsiTheme="majorHAnsi" w:cstheme="majorHAnsi"/>
                <w:b/>
                <w:bCs/>
                <w:color w:val="000000"/>
                <w:kern w:val="36"/>
                <w:lang w:eastAsia="en-GB"/>
              </w:rPr>
              <w:t xml:space="preserve"> Unit </w:t>
            </w:r>
            <w:r w:rsidR="00C20AD3">
              <w:rPr>
                <w:rFonts w:asciiTheme="majorHAnsi" w:hAnsiTheme="majorHAnsi" w:cstheme="majorHAnsi"/>
                <w:b/>
                <w:bCs/>
                <w:color w:val="000000"/>
                <w:kern w:val="36"/>
                <w:lang w:eastAsia="en-GB"/>
              </w:rPr>
              <w:t>1</w:t>
            </w:r>
            <w:r w:rsidR="00B4281A">
              <w:rPr>
                <w:rFonts w:asciiTheme="majorHAnsi" w:hAnsiTheme="majorHAnsi" w:cstheme="majorHAnsi"/>
                <w:b/>
                <w:bCs/>
                <w:color w:val="000000"/>
                <w:kern w:val="36"/>
                <w:lang w:eastAsia="en-GB"/>
              </w:rPr>
              <w:t xml:space="preserve"> </w:t>
            </w:r>
            <w:r w:rsidRPr="00CF36BB">
              <w:rPr>
                <w:rFonts w:asciiTheme="majorHAnsi" w:hAnsiTheme="majorHAnsi" w:cstheme="majorHAnsi"/>
                <w:b/>
                <w:bCs/>
                <w:color w:val="000000"/>
                <w:kern w:val="36"/>
                <w:lang w:eastAsia="en-GB"/>
              </w:rPr>
              <w:t xml:space="preserve">Homework: </w:t>
            </w:r>
            <w:r>
              <w:rPr>
                <w:rFonts w:asciiTheme="majorHAnsi" w:hAnsiTheme="majorHAnsi" w:cstheme="majorHAnsi"/>
                <w:b/>
                <w:bCs/>
                <w:i/>
                <w:color w:val="000000"/>
                <w:kern w:val="36"/>
                <w:lang w:eastAsia="en-GB"/>
              </w:rPr>
              <w:t>Nura and the Immortal Palace</w:t>
            </w:r>
          </w:p>
        </w:tc>
      </w:tr>
      <w:tr w:rsidR="006F72B7" w:rsidRPr="00CF36BB" w14:paraId="127AB791" w14:textId="77777777" w:rsidTr="00A2050F">
        <w:trPr>
          <w:trHeight w:val="2471"/>
        </w:trPr>
        <w:tc>
          <w:tcPr>
            <w:tcW w:w="997" w:type="dxa"/>
          </w:tcPr>
          <w:p w14:paraId="5167E79B"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1A2D10E9"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4DEE67D3"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4E11F7CC" w14:textId="77777777" w:rsidR="006F72B7" w:rsidRPr="00605C0A" w:rsidRDefault="006F72B7" w:rsidP="00A2050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2</w:t>
            </w:r>
            <w:r w:rsidRPr="00605C0A">
              <w:rPr>
                <w:rFonts w:asciiTheme="majorHAnsi" w:hAnsiTheme="majorHAnsi" w:cstheme="majorHAnsi"/>
                <w:bCs/>
                <w:color w:val="000000"/>
                <w:kern w:val="36"/>
                <w:u w:val="single"/>
                <w:lang w:eastAsia="en-GB"/>
              </w:rPr>
              <w:br/>
            </w:r>
          </w:p>
        </w:tc>
        <w:tc>
          <w:tcPr>
            <w:tcW w:w="1859" w:type="dxa"/>
          </w:tcPr>
          <w:p w14:paraId="225C2766" w14:textId="77777777" w:rsidR="006F72B7" w:rsidRPr="00CF36BB" w:rsidRDefault="006F72B7" w:rsidP="00A2050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4460492C" w14:textId="238CBA03" w:rsidR="006F72B7" w:rsidRDefault="006F72B7" w:rsidP="00A2050F">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Using the key information on pages </w:t>
            </w:r>
            <w:r w:rsidR="00972A7D">
              <w:rPr>
                <w:rFonts w:asciiTheme="majorHAnsi" w:hAnsiTheme="majorHAnsi" w:cstheme="majorHAnsi"/>
                <w:bCs/>
                <w:color w:val="000000"/>
                <w:kern w:val="36"/>
                <w:lang w:eastAsia="en-GB"/>
              </w:rPr>
              <w:t>6, 7 and 8</w:t>
            </w:r>
            <w:r>
              <w:rPr>
                <w:rFonts w:asciiTheme="majorHAnsi" w:hAnsiTheme="majorHAnsi" w:cstheme="majorHAnsi"/>
                <w:bCs/>
                <w:color w:val="000000"/>
                <w:kern w:val="36"/>
                <w:lang w:eastAsia="en-GB"/>
              </w:rPr>
              <w:t>, answer the 10 knowledge retrieval questions on page 1</w:t>
            </w:r>
            <w:r w:rsidR="00F67D60">
              <w:rPr>
                <w:rFonts w:asciiTheme="majorHAnsi" w:hAnsiTheme="majorHAnsi" w:cstheme="majorHAnsi"/>
                <w:bCs/>
                <w:color w:val="000000"/>
                <w:kern w:val="36"/>
                <w:lang w:eastAsia="en-GB"/>
              </w:rPr>
              <w:t>3</w:t>
            </w:r>
            <w:r>
              <w:rPr>
                <w:rFonts w:asciiTheme="majorHAnsi" w:hAnsiTheme="majorHAnsi" w:cstheme="majorHAnsi"/>
                <w:bCs/>
                <w:color w:val="000000"/>
                <w:kern w:val="36"/>
                <w:lang w:eastAsia="en-GB"/>
              </w:rPr>
              <w:t xml:space="preserve">. These questions will be peer assessed in </w:t>
            </w:r>
            <w:r w:rsidR="00417905">
              <w:rPr>
                <w:rFonts w:asciiTheme="majorHAnsi" w:hAnsiTheme="majorHAnsi" w:cstheme="majorHAnsi"/>
                <w:bCs/>
                <w:color w:val="000000"/>
                <w:kern w:val="36"/>
                <w:lang w:eastAsia="en-GB"/>
              </w:rPr>
              <w:t>cl</w:t>
            </w:r>
            <w:r>
              <w:rPr>
                <w:rFonts w:asciiTheme="majorHAnsi" w:hAnsiTheme="majorHAnsi" w:cstheme="majorHAnsi"/>
                <w:bCs/>
                <w:color w:val="000000"/>
                <w:kern w:val="36"/>
                <w:lang w:eastAsia="en-GB"/>
              </w:rPr>
              <w:t>ass and your teacher will check that you have completed your homework.</w:t>
            </w:r>
          </w:p>
          <w:p w14:paraId="3CE40403" w14:textId="77777777" w:rsidR="006F72B7" w:rsidRPr="0018782F" w:rsidRDefault="006F72B7" w:rsidP="00A2050F">
            <w:pPr>
              <w:pStyle w:val="ListParagraph"/>
              <w:spacing w:before="100" w:beforeAutospacing="1" w:after="100" w:afterAutospacing="1"/>
              <w:ind w:left="360"/>
              <w:outlineLvl w:val="0"/>
              <w:rPr>
                <w:rFonts w:asciiTheme="majorHAnsi" w:hAnsiTheme="majorHAnsi" w:cstheme="majorHAnsi"/>
                <w:bCs/>
                <w:color w:val="000000"/>
                <w:kern w:val="36"/>
                <w:lang w:eastAsia="en-GB"/>
              </w:rPr>
            </w:pPr>
          </w:p>
        </w:tc>
      </w:tr>
      <w:tr w:rsidR="006F72B7" w:rsidRPr="00CF36BB" w14:paraId="1F68B561" w14:textId="77777777" w:rsidTr="00A2050F">
        <w:trPr>
          <w:trHeight w:val="2471"/>
        </w:trPr>
        <w:tc>
          <w:tcPr>
            <w:tcW w:w="997" w:type="dxa"/>
          </w:tcPr>
          <w:p w14:paraId="08E0EC4D"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37D60969"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2933C6E8"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426269E1" w14:textId="77777777" w:rsidR="006F72B7" w:rsidRPr="00605C0A" w:rsidRDefault="006F72B7" w:rsidP="00A2050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4</w:t>
            </w:r>
            <w:r w:rsidRPr="00605C0A">
              <w:rPr>
                <w:rFonts w:asciiTheme="majorHAnsi" w:hAnsiTheme="majorHAnsi" w:cstheme="majorHAnsi"/>
                <w:bCs/>
                <w:color w:val="000000"/>
                <w:kern w:val="36"/>
                <w:u w:val="single"/>
                <w:lang w:eastAsia="en-GB"/>
              </w:rPr>
              <w:br/>
            </w:r>
          </w:p>
        </w:tc>
        <w:tc>
          <w:tcPr>
            <w:tcW w:w="1859" w:type="dxa"/>
          </w:tcPr>
          <w:p w14:paraId="5484AE09" w14:textId="77777777" w:rsidR="006F72B7" w:rsidRPr="00CF36BB" w:rsidRDefault="006F72B7" w:rsidP="00A2050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01156C2F" w14:textId="29885180" w:rsidR="006F72B7" w:rsidRDefault="006F72B7" w:rsidP="00A2050F">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ad the article (wider reading) on page</w:t>
            </w:r>
            <w:r w:rsidR="00072F56">
              <w:rPr>
                <w:rFonts w:asciiTheme="majorHAnsi" w:hAnsiTheme="majorHAnsi" w:cstheme="majorHAnsi"/>
                <w:bCs/>
                <w:color w:val="000000"/>
                <w:kern w:val="36"/>
                <w:lang w:eastAsia="en-GB"/>
              </w:rPr>
              <w:t>s</w:t>
            </w:r>
            <w:bookmarkStart w:id="0" w:name="_GoBack"/>
            <w:bookmarkEnd w:id="0"/>
            <w:r>
              <w:rPr>
                <w:rFonts w:asciiTheme="majorHAnsi" w:hAnsiTheme="majorHAnsi" w:cstheme="majorHAnsi"/>
                <w:bCs/>
                <w:color w:val="000000"/>
                <w:kern w:val="36"/>
                <w:lang w:eastAsia="en-GB"/>
              </w:rPr>
              <w:t xml:space="preserve"> </w:t>
            </w:r>
            <w:r w:rsidR="00F67D60">
              <w:rPr>
                <w:rFonts w:asciiTheme="majorHAnsi" w:hAnsiTheme="majorHAnsi" w:cstheme="majorHAnsi"/>
                <w:bCs/>
                <w:color w:val="000000"/>
                <w:kern w:val="36"/>
                <w:lang w:eastAsia="en-GB"/>
              </w:rPr>
              <w:t>14, 15 and 16</w:t>
            </w:r>
            <w:r>
              <w:rPr>
                <w:rFonts w:asciiTheme="majorHAnsi" w:hAnsiTheme="majorHAnsi" w:cstheme="majorHAnsi"/>
                <w:bCs/>
                <w:color w:val="000000"/>
                <w:kern w:val="36"/>
                <w:lang w:eastAsia="en-GB"/>
              </w:rPr>
              <w:t>.</w:t>
            </w:r>
          </w:p>
          <w:p w14:paraId="2DE4038B" w14:textId="3B8AA4C7" w:rsidR="006F72B7" w:rsidRPr="00CF36BB" w:rsidRDefault="006F72B7" w:rsidP="00A2050F">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w:t>
            </w:r>
            <w:r w:rsidR="00F67D60">
              <w:rPr>
                <w:rFonts w:asciiTheme="majorHAnsi" w:hAnsiTheme="majorHAnsi" w:cstheme="majorHAnsi"/>
                <w:bCs/>
                <w:color w:val="000000"/>
                <w:kern w:val="36"/>
                <w:lang w:eastAsia="en-GB"/>
              </w:rPr>
              <w:t>7</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6F72B7" w:rsidRPr="00CF36BB" w14:paraId="13A2060A" w14:textId="77777777" w:rsidTr="00A2050F">
        <w:trPr>
          <w:trHeight w:val="2471"/>
        </w:trPr>
        <w:tc>
          <w:tcPr>
            <w:tcW w:w="997" w:type="dxa"/>
          </w:tcPr>
          <w:p w14:paraId="0F030CF7"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03151CD7"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5C00094E" w14:textId="77777777" w:rsidR="006F72B7" w:rsidRDefault="006F72B7" w:rsidP="00A2050F">
            <w:pPr>
              <w:spacing w:before="100" w:beforeAutospacing="1" w:after="100" w:afterAutospacing="1"/>
              <w:outlineLvl w:val="0"/>
              <w:rPr>
                <w:rFonts w:asciiTheme="majorHAnsi" w:hAnsiTheme="majorHAnsi" w:cstheme="majorHAnsi"/>
                <w:b/>
                <w:bCs/>
                <w:color w:val="000000"/>
                <w:kern w:val="36"/>
                <w:lang w:eastAsia="en-GB"/>
              </w:rPr>
            </w:pPr>
          </w:p>
          <w:p w14:paraId="0871E972" w14:textId="77777777" w:rsidR="006F72B7" w:rsidRPr="00605C0A" w:rsidRDefault="006F72B7" w:rsidP="00A2050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6</w:t>
            </w:r>
            <w:r w:rsidRPr="00605C0A">
              <w:rPr>
                <w:rFonts w:asciiTheme="majorHAnsi" w:hAnsiTheme="majorHAnsi" w:cstheme="majorHAnsi"/>
                <w:bCs/>
                <w:color w:val="000000"/>
                <w:kern w:val="36"/>
                <w:u w:val="single"/>
                <w:lang w:eastAsia="en-GB"/>
              </w:rPr>
              <w:br/>
            </w:r>
          </w:p>
        </w:tc>
        <w:tc>
          <w:tcPr>
            <w:tcW w:w="1859" w:type="dxa"/>
          </w:tcPr>
          <w:p w14:paraId="15155CA9" w14:textId="77777777" w:rsidR="006F72B7" w:rsidRPr="00CF36BB" w:rsidRDefault="006F72B7" w:rsidP="00A2050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6F90733E" w14:textId="59F1E39D" w:rsidR="006F72B7" w:rsidRPr="00CF36BB" w:rsidRDefault="006F72B7" w:rsidP="00A2050F">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sidR="00387227">
              <w:rPr>
                <w:rFonts w:asciiTheme="majorHAnsi" w:hAnsiTheme="majorHAnsi" w:cstheme="majorHAnsi"/>
                <w:bCs/>
                <w:i/>
                <w:iCs/>
                <w:color w:val="000000"/>
                <w:kern w:val="36"/>
                <w:lang w:eastAsia="en-GB"/>
              </w:rPr>
              <w:t>Nura and the Immortal Palace</w:t>
            </w:r>
            <w:r>
              <w:rPr>
                <w:rFonts w:asciiTheme="majorHAnsi" w:hAnsiTheme="majorHAnsi" w:cstheme="majorHAnsi"/>
                <w:bCs/>
                <w:color w:val="000000"/>
                <w:kern w:val="36"/>
                <w:lang w:eastAsia="en-GB"/>
              </w:rPr>
              <w:t xml:space="preserve"> unit so far, answer the 10 knowledge retrieval questions on page 1</w:t>
            </w:r>
            <w:r w:rsidR="00F67D60">
              <w:rPr>
                <w:rFonts w:asciiTheme="majorHAnsi" w:hAnsiTheme="majorHAnsi" w:cstheme="majorHAnsi"/>
                <w:bCs/>
                <w:color w:val="000000"/>
                <w:kern w:val="36"/>
                <w:lang w:eastAsia="en-GB"/>
              </w:rPr>
              <w:t>8</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bl>
    <w:p w14:paraId="569A5432" w14:textId="77777777" w:rsidR="0020320C" w:rsidRPr="00CF36BB" w:rsidRDefault="0020320C" w:rsidP="0020320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If you have ‘no homework’, or you have finished all of the above, try these tasks on a weekly basis to ensur</w:t>
      </w:r>
      <w:r>
        <w:rPr>
          <w:rFonts w:asciiTheme="majorHAnsi" w:hAnsiTheme="majorHAnsi" w:cstheme="majorHAnsi"/>
          <w:bCs/>
          <w:color w:val="000000"/>
          <w:kern w:val="36"/>
          <w:lang w:eastAsia="en-GB"/>
        </w:rPr>
        <w:t xml:space="preserve">e </w:t>
      </w:r>
      <w:r w:rsidRPr="00CF36BB">
        <w:rPr>
          <w:rFonts w:asciiTheme="majorHAnsi" w:hAnsiTheme="majorHAnsi" w:cstheme="majorHAnsi"/>
          <w:bCs/>
          <w:color w:val="000000"/>
          <w:kern w:val="36"/>
          <w:lang w:eastAsia="en-GB"/>
        </w:rPr>
        <w:t xml:space="preserve">your understanding of the </w:t>
      </w:r>
      <w:r>
        <w:rPr>
          <w:rFonts w:asciiTheme="majorHAnsi" w:hAnsiTheme="majorHAnsi" w:cstheme="majorHAnsi"/>
          <w:bCs/>
          <w:color w:val="000000"/>
          <w:kern w:val="36"/>
          <w:lang w:eastAsia="en-GB"/>
        </w:rPr>
        <w:t>poems is</w:t>
      </w:r>
      <w:r w:rsidRPr="00CF36BB">
        <w:rPr>
          <w:rFonts w:asciiTheme="majorHAnsi" w:hAnsiTheme="majorHAnsi" w:cstheme="majorHAnsi"/>
          <w:bCs/>
          <w:color w:val="000000"/>
          <w:kern w:val="36"/>
          <w:lang w:eastAsia="en-GB"/>
        </w:rPr>
        <w:t xml:space="preserve"> secure.</w:t>
      </w:r>
    </w:p>
    <w:p w14:paraId="799CE1D8" w14:textId="66978767" w:rsidR="0020320C" w:rsidRDefault="0020320C" w:rsidP="0020320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Research </w:t>
      </w:r>
      <w:r w:rsidR="00376E9B">
        <w:rPr>
          <w:rFonts w:asciiTheme="majorHAnsi" w:hAnsiTheme="majorHAnsi" w:cstheme="majorHAnsi"/>
          <w:bCs/>
          <w:color w:val="000000"/>
          <w:kern w:val="36"/>
          <w:lang w:eastAsia="en-GB"/>
        </w:rPr>
        <w:t xml:space="preserve">M.T. Khan </w:t>
      </w:r>
      <w:r w:rsidRPr="00CF36BB">
        <w:rPr>
          <w:rFonts w:asciiTheme="majorHAnsi" w:hAnsiTheme="majorHAnsi" w:cstheme="majorHAnsi"/>
          <w:bCs/>
          <w:color w:val="000000"/>
          <w:kern w:val="36"/>
          <w:lang w:eastAsia="en-GB"/>
        </w:rPr>
        <w:t xml:space="preserve">and make some revision notes </w:t>
      </w:r>
      <w:r>
        <w:rPr>
          <w:rFonts w:asciiTheme="majorHAnsi" w:hAnsiTheme="majorHAnsi" w:cstheme="majorHAnsi"/>
          <w:bCs/>
          <w:color w:val="000000"/>
          <w:kern w:val="36"/>
          <w:lang w:eastAsia="en-GB"/>
        </w:rPr>
        <w:t xml:space="preserve">on </w:t>
      </w:r>
      <w:r w:rsidR="00376E9B">
        <w:rPr>
          <w:rFonts w:asciiTheme="majorHAnsi" w:hAnsiTheme="majorHAnsi" w:cstheme="majorHAnsi"/>
          <w:bCs/>
          <w:color w:val="000000"/>
          <w:kern w:val="36"/>
          <w:lang w:eastAsia="en-GB"/>
        </w:rPr>
        <w:t>her</w:t>
      </w:r>
      <w:r>
        <w:rPr>
          <w:rFonts w:asciiTheme="majorHAnsi" w:hAnsiTheme="majorHAnsi" w:cstheme="majorHAnsi"/>
          <w:bCs/>
          <w:color w:val="000000"/>
          <w:kern w:val="36"/>
          <w:lang w:eastAsia="en-GB"/>
        </w:rPr>
        <w:t xml:space="preserve"> and </w:t>
      </w:r>
      <w:r w:rsidR="00376E9B">
        <w:rPr>
          <w:rFonts w:asciiTheme="majorHAnsi" w:hAnsiTheme="majorHAnsi" w:cstheme="majorHAnsi"/>
          <w:bCs/>
          <w:color w:val="000000"/>
          <w:kern w:val="36"/>
          <w:lang w:eastAsia="en-GB"/>
        </w:rPr>
        <w:t>her</w:t>
      </w:r>
      <w:r>
        <w:rPr>
          <w:rFonts w:asciiTheme="majorHAnsi" w:hAnsiTheme="majorHAnsi" w:cstheme="majorHAnsi"/>
          <w:bCs/>
          <w:color w:val="000000"/>
          <w:kern w:val="36"/>
          <w:lang w:eastAsia="en-GB"/>
        </w:rPr>
        <w:t xml:space="preserve"> works.</w:t>
      </w:r>
      <w:r w:rsidRPr="00CF36BB">
        <w:rPr>
          <w:rFonts w:asciiTheme="majorHAnsi" w:hAnsiTheme="majorHAnsi" w:cstheme="majorHAnsi"/>
          <w:bCs/>
          <w:color w:val="000000"/>
          <w:kern w:val="36"/>
          <w:lang w:eastAsia="en-GB"/>
        </w:rPr>
        <w:t xml:space="preserve"> </w:t>
      </w:r>
    </w:p>
    <w:p w14:paraId="129119F3" w14:textId="4F6AEA1E" w:rsidR="0020320C" w:rsidRPr="00467D1E" w:rsidRDefault="0020320C" w:rsidP="0020320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Research the characters from </w:t>
      </w:r>
      <w:r w:rsidR="00376E9B" w:rsidRPr="00376E9B">
        <w:rPr>
          <w:rFonts w:asciiTheme="majorHAnsi" w:hAnsiTheme="majorHAnsi" w:cstheme="majorHAnsi"/>
          <w:bCs/>
          <w:i/>
          <w:color w:val="000000"/>
          <w:kern w:val="36"/>
          <w:lang w:eastAsia="en-GB"/>
        </w:rPr>
        <w:t>Nura and the Immortal Palace</w:t>
      </w:r>
      <w:r>
        <w:rPr>
          <w:rFonts w:asciiTheme="majorHAnsi" w:hAnsiTheme="majorHAnsi" w:cstheme="majorHAnsi"/>
          <w:bCs/>
          <w:color w:val="000000"/>
          <w:kern w:val="36"/>
          <w:lang w:eastAsia="en-GB"/>
        </w:rPr>
        <w:t>, the plot and the themes.</w:t>
      </w:r>
    </w:p>
    <w:p w14:paraId="639D4A21" w14:textId="77777777" w:rsidR="0020320C" w:rsidRDefault="0020320C" w:rsidP="009B39B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431BF70" w14:textId="77777777" w:rsidR="0020320C" w:rsidRDefault="0020320C" w:rsidP="009B39B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389F14C" w14:textId="77777777" w:rsidR="0020320C" w:rsidRDefault="0020320C" w:rsidP="009B39B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DFAC0A1" w14:textId="77777777" w:rsidR="0020320C" w:rsidRDefault="0020320C" w:rsidP="009B39B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7BCE065" w14:textId="77777777" w:rsidR="0020320C" w:rsidRDefault="0020320C" w:rsidP="009B39B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6A6E61F" w14:textId="606A3653" w:rsidR="00F302A3" w:rsidRPr="008E4F7C" w:rsidRDefault="00F302A3" w:rsidP="00F302A3">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bookmarkStart w:id="1" w:name="_Hlk172297378"/>
      <w:r>
        <w:rPr>
          <w:rFonts w:asciiTheme="majorHAnsi" w:hAnsiTheme="majorHAnsi" w:cstheme="majorHAnsi"/>
          <w:b/>
          <w:bCs/>
          <w:color w:val="000000"/>
          <w:kern w:val="36"/>
          <w:sz w:val="38"/>
          <w:szCs w:val="38"/>
          <w:lang w:eastAsia="en-GB"/>
        </w:rPr>
        <w:t xml:space="preserve">Homework Task 1 – </w:t>
      </w:r>
      <w:bookmarkStart w:id="2" w:name="_Hlk172297282"/>
      <w:r>
        <w:rPr>
          <w:rFonts w:asciiTheme="majorHAnsi" w:hAnsiTheme="majorHAnsi" w:cstheme="majorHAnsi"/>
          <w:b/>
          <w:bCs/>
          <w:color w:val="000000"/>
          <w:kern w:val="36"/>
          <w:sz w:val="38"/>
          <w:szCs w:val="38"/>
          <w:lang w:eastAsia="en-GB"/>
        </w:rPr>
        <w:t xml:space="preserve">Use the key information on pages </w:t>
      </w:r>
      <w:r w:rsidR="00972A7D">
        <w:rPr>
          <w:rFonts w:asciiTheme="majorHAnsi" w:hAnsiTheme="majorHAnsi" w:cstheme="majorHAnsi"/>
          <w:b/>
          <w:bCs/>
          <w:color w:val="000000"/>
          <w:kern w:val="36"/>
          <w:sz w:val="38"/>
          <w:szCs w:val="38"/>
          <w:lang w:eastAsia="en-GB"/>
        </w:rPr>
        <w:t>6, 7 and 8</w:t>
      </w:r>
      <w:bookmarkEnd w:id="2"/>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8E4F7C" w:rsidRPr="00E318C6" w14:paraId="6D8F36A2" w14:textId="77777777" w:rsidTr="008E4F7C">
        <w:trPr>
          <w:trHeight w:val="459"/>
        </w:trPr>
        <w:tc>
          <w:tcPr>
            <w:tcW w:w="614" w:type="dxa"/>
          </w:tcPr>
          <w:p w14:paraId="6FEA35EF" w14:textId="77777777" w:rsidR="008E4F7C" w:rsidRPr="00E318C6" w:rsidRDefault="008E4F7C" w:rsidP="008E4F7C">
            <w:pPr>
              <w:spacing w:line="360" w:lineRule="auto"/>
              <w:rPr>
                <w:rFonts w:asciiTheme="majorHAnsi" w:hAnsiTheme="majorHAnsi" w:cstheme="majorHAnsi"/>
              </w:rPr>
            </w:pPr>
          </w:p>
        </w:tc>
        <w:tc>
          <w:tcPr>
            <w:tcW w:w="8787" w:type="dxa"/>
          </w:tcPr>
          <w:p w14:paraId="072413E7" w14:textId="77777777" w:rsidR="008E4F7C" w:rsidRPr="00E318C6" w:rsidRDefault="004F57A0" w:rsidP="008E4F7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0E1C44FC" w14:textId="77777777" w:rsidR="008E4F7C" w:rsidRPr="00E318C6" w:rsidRDefault="008E4F7C" w:rsidP="008E4F7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29146BF9" wp14:editId="0F7F05DA">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E4F7C" w:rsidRPr="00E318C6" w14:paraId="11EEA8AF" w14:textId="77777777" w:rsidTr="008E4F7C">
        <w:trPr>
          <w:trHeight w:val="628"/>
        </w:trPr>
        <w:tc>
          <w:tcPr>
            <w:tcW w:w="614" w:type="dxa"/>
            <w:vMerge w:val="restart"/>
          </w:tcPr>
          <w:p w14:paraId="2A2FE2CF"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0A1CDFB7" w14:textId="7BCE26BA" w:rsidR="008E4F7C" w:rsidRPr="00E318C6" w:rsidRDefault="000474D4" w:rsidP="008E4F7C">
            <w:pPr>
              <w:spacing w:line="360" w:lineRule="auto"/>
              <w:rPr>
                <w:rFonts w:asciiTheme="majorHAnsi" w:hAnsiTheme="majorHAnsi" w:cstheme="majorHAnsi"/>
              </w:rPr>
            </w:pPr>
            <w:r>
              <w:rPr>
                <w:rFonts w:asciiTheme="majorHAnsi" w:hAnsiTheme="majorHAnsi" w:cstheme="majorHAnsi"/>
              </w:rPr>
              <w:t>Approximately how many people across the world are Muslim?</w:t>
            </w:r>
          </w:p>
        </w:tc>
        <w:tc>
          <w:tcPr>
            <w:tcW w:w="1198" w:type="dxa"/>
            <w:vMerge w:val="restart"/>
          </w:tcPr>
          <w:p w14:paraId="10BF3205" w14:textId="77777777" w:rsidR="008E4F7C" w:rsidRPr="00E318C6" w:rsidRDefault="008E4F7C" w:rsidP="008E4F7C">
            <w:pPr>
              <w:spacing w:line="360" w:lineRule="auto"/>
              <w:rPr>
                <w:rFonts w:asciiTheme="majorHAnsi" w:hAnsiTheme="majorHAnsi" w:cstheme="majorHAnsi"/>
              </w:rPr>
            </w:pPr>
          </w:p>
        </w:tc>
      </w:tr>
      <w:tr w:rsidR="008E4F7C" w:rsidRPr="00E318C6" w14:paraId="0BCBC605" w14:textId="77777777" w:rsidTr="008E4F7C">
        <w:trPr>
          <w:trHeight w:val="627"/>
        </w:trPr>
        <w:tc>
          <w:tcPr>
            <w:tcW w:w="614" w:type="dxa"/>
            <w:vMerge/>
          </w:tcPr>
          <w:p w14:paraId="0BCA0444"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0124B24" w14:textId="77777777" w:rsidR="008E4F7C" w:rsidRPr="00E318C6" w:rsidRDefault="008E4F7C" w:rsidP="008E4F7C">
            <w:pPr>
              <w:spacing w:line="360" w:lineRule="auto"/>
              <w:rPr>
                <w:rFonts w:asciiTheme="majorHAnsi" w:hAnsiTheme="majorHAnsi" w:cstheme="majorHAnsi"/>
              </w:rPr>
            </w:pPr>
          </w:p>
        </w:tc>
        <w:tc>
          <w:tcPr>
            <w:tcW w:w="1198" w:type="dxa"/>
            <w:vMerge/>
          </w:tcPr>
          <w:p w14:paraId="38D984E3" w14:textId="77777777" w:rsidR="008E4F7C" w:rsidRPr="00E318C6" w:rsidRDefault="008E4F7C" w:rsidP="008E4F7C">
            <w:pPr>
              <w:spacing w:line="360" w:lineRule="auto"/>
              <w:rPr>
                <w:rFonts w:asciiTheme="majorHAnsi" w:hAnsiTheme="majorHAnsi" w:cstheme="majorHAnsi"/>
              </w:rPr>
            </w:pPr>
          </w:p>
        </w:tc>
      </w:tr>
      <w:tr w:rsidR="008E4F7C" w:rsidRPr="00E318C6" w14:paraId="450E69DD" w14:textId="77777777" w:rsidTr="008E4F7C">
        <w:trPr>
          <w:trHeight w:val="628"/>
        </w:trPr>
        <w:tc>
          <w:tcPr>
            <w:tcW w:w="614" w:type="dxa"/>
            <w:vMerge w:val="restart"/>
          </w:tcPr>
          <w:p w14:paraId="23786138"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5C366C0C" w14:textId="1FDCB026" w:rsidR="008E4F7C" w:rsidRPr="004C7449" w:rsidRDefault="000474D4" w:rsidP="004C7449">
            <w:pPr>
              <w:pStyle w:val="NoSpacing"/>
              <w:rPr>
                <w:rFonts w:asciiTheme="majorHAnsi" w:hAnsiTheme="majorHAnsi" w:cstheme="majorHAnsi"/>
              </w:rPr>
            </w:pPr>
            <w:r>
              <w:rPr>
                <w:rFonts w:asciiTheme="majorHAnsi" w:hAnsiTheme="majorHAnsi" w:cstheme="majorHAnsi"/>
              </w:rPr>
              <w:t>What does Salah mean on the 5 Pillars</w:t>
            </w:r>
            <w:r w:rsidR="00FC5965">
              <w:rPr>
                <w:rFonts w:asciiTheme="majorHAnsi" w:hAnsiTheme="majorHAnsi" w:cstheme="majorHAnsi"/>
              </w:rPr>
              <w:t xml:space="preserve"> of Islam?</w:t>
            </w:r>
            <w:r>
              <w:rPr>
                <w:rFonts w:asciiTheme="majorHAnsi" w:hAnsiTheme="majorHAnsi" w:cstheme="majorHAnsi"/>
              </w:rPr>
              <w:t xml:space="preserve"> </w:t>
            </w:r>
          </w:p>
        </w:tc>
        <w:tc>
          <w:tcPr>
            <w:tcW w:w="1198" w:type="dxa"/>
            <w:vMerge w:val="restart"/>
          </w:tcPr>
          <w:p w14:paraId="2EDBE5DF" w14:textId="704D820E" w:rsidR="008E4F7C" w:rsidRPr="00E318C6" w:rsidRDefault="008E4F7C" w:rsidP="008E4F7C">
            <w:pPr>
              <w:spacing w:line="360" w:lineRule="auto"/>
              <w:rPr>
                <w:rFonts w:asciiTheme="majorHAnsi" w:hAnsiTheme="majorHAnsi" w:cstheme="majorHAnsi"/>
              </w:rPr>
            </w:pPr>
          </w:p>
        </w:tc>
      </w:tr>
      <w:tr w:rsidR="008E4F7C" w:rsidRPr="00E318C6" w14:paraId="4646A0A3" w14:textId="77777777" w:rsidTr="008E4F7C">
        <w:trPr>
          <w:trHeight w:val="627"/>
        </w:trPr>
        <w:tc>
          <w:tcPr>
            <w:tcW w:w="614" w:type="dxa"/>
            <w:vMerge/>
          </w:tcPr>
          <w:p w14:paraId="5500128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7ED4D887" w14:textId="77777777" w:rsidR="008E4F7C" w:rsidRPr="00E318C6" w:rsidRDefault="008E4F7C" w:rsidP="008E4F7C">
            <w:pPr>
              <w:spacing w:line="360" w:lineRule="auto"/>
              <w:rPr>
                <w:rFonts w:asciiTheme="majorHAnsi" w:hAnsiTheme="majorHAnsi" w:cstheme="majorHAnsi"/>
              </w:rPr>
            </w:pPr>
          </w:p>
        </w:tc>
        <w:tc>
          <w:tcPr>
            <w:tcW w:w="1198" w:type="dxa"/>
            <w:vMerge/>
          </w:tcPr>
          <w:p w14:paraId="4683B86A" w14:textId="77777777" w:rsidR="008E4F7C" w:rsidRPr="00E318C6" w:rsidRDefault="008E4F7C" w:rsidP="008E4F7C">
            <w:pPr>
              <w:spacing w:line="360" w:lineRule="auto"/>
              <w:rPr>
                <w:rFonts w:asciiTheme="majorHAnsi" w:hAnsiTheme="majorHAnsi" w:cstheme="majorHAnsi"/>
              </w:rPr>
            </w:pPr>
          </w:p>
        </w:tc>
      </w:tr>
      <w:tr w:rsidR="008E4F7C" w:rsidRPr="00E318C6" w14:paraId="344D32E0" w14:textId="77777777" w:rsidTr="008E4F7C">
        <w:trPr>
          <w:trHeight w:val="628"/>
        </w:trPr>
        <w:tc>
          <w:tcPr>
            <w:tcW w:w="614" w:type="dxa"/>
            <w:vMerge w:val="restart"/>
          </w:tcPr>
          <w:p w14:paraId="1E8D56CC"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2F4791D3" w14:textId="4A2E7FC5" w:rsidR="008E4F7C" w:rsidRPr="00E318C6" w:rsidRDefault="00FC5965" w:rsidP="008E4F7C">
            <w:pPr>
              <w:spacing w:line="360" w:lineRule="auto"/>
              <w:rPr>
                <w:rFonts w:asciiTheme="majorHAnsi" w:hAnsiTheme="majorHAnsi" w:cstheme="majorHAnsi"/>
              </w:rPr>
            </w:pPr>
            <w:r>
              <w:rPr>
                <w:rFonts w:asciiTheme="majorHAnsi" w:hAnsiTheme="majorHAnsi" w:cstheme="majorHAnsi"/>
              </w:rPr>
              <w:t>What is a mosque?</w:t>
            </w:r>
          </w:p>
        </w:tc>
        <w:tc>
          <w:tcPr>
            <w:tcW w:w="1198" w:type="dxa"/>
            <w:vMerge w:val="restart"/>
          </w:tcPr>
          <w:p w14:paraId="67B20A97" w14:textId="77777777" w:rsidR="008E4F7C" w:rsidRPr="00E318C6" w:rsidRDefault="008E4F7C" w:rsidP="008E4F7C">
            <w:pPr>
              <w:spacing w:line="360" w:lineRule="auto"/>
              <w:rPr>
                <w:rFonts w:asciiTheme="majorHAnsi" w:hAnsiTheme="majorHAnsi" w:cstheme="majorHAnsi"/>
              </w:rPr>
            </w:pPr>
          </w:p>
        </w:tc>
      </w:tr>
      <w:tr w:rsidR="008E4F7C" w:rsidRPr="00E318C6" w14:paraId="230D5F3E" w14:textId="77777777" w:rsidTr="008E4F7C">
        <w:trPr>
          <w:trHeight w:val="627"/>
        </w:trPr>
        <w:tc>
          <w:tcPr>
            <w:tcW w:w="614" w:type="dxa"/>
            <w:vMerge/>
          </w:tcPr>
          <w:p w14:paraId="10A5840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38C7EE45" w14:textId="77777777" w:rsidR="008E4F7C" w:rsidRPr="00E318C6" w:rsidRDefault="008E4F7C" w:rsidP="008E4F7C">
            <w:pPr>
              <w:spacing w:line="360" w:lineRule="auto"/>
              <w:rPr>
                <w:rFonts w:asciiTheme="majorHAnsi" w:hAnsiTheme="majorHAnsi" w:cstheme="majorHAnsi"/>
              </w:rPr>
            </w:pPr>
          </w:p>
        </w:tc>
        <w:tc>
          <w:tcPr>
            <w:tcW w:w="1198" w:type="dxa"/>
            <w:vMerge/>
          </w:tcPr>
          <w:p w14:paraId="690C9718" w14:textId="77777777" w:rsidR="008E4F7C" w:rsidRPr="00E318C6" w:rsidRDefault="008E4F7C" w:rsidP="008E4F7C">
            <w:pPr>
              <w:spacing w:line="360" w:lineRule="auto"/>
              <w:rPr>
                <w:rFonts w:asciiTheme="majorHAnsi" w:hAnsiTheme="majorHAnsi" w:cstheme="majorHAnsi"/>
              </w:rPr>
            </w:pPr>
          </w:p>
        </w:tc>
      </w:tr>
      <w:tr w:rsidR="008E4F7C" w:rsidRPr="00E318C6" w14:paraId="160BB488" w14:textId="77777777" w:rsidTr="008E4F7C">
        <w:trPr>
          <w:trHeight w:val="628"/>
        </w:trPr>
        <w:tc>
          <w:tcPr>
            <w:tcW w:w="614" w:type="dxa"/>
            <w:vMerge w:val="restart"/>
          </w:tcPr>
          <w:p w14:paraId="530B9A19"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7F23A358" w14:textId="65E94336" w:rsidR="008E4F7C" w:rsidRPr="00506195" w:rsidRDefault="00FC5965" w:rsidP="00506195">
            <w:pPr>
              <w:pStyle w:val="NoSpacing"/>
              <w:rPr>
                <w:rFonts w:asciiTheme="majorHAnsi" w:hAnsiTheme="majorHAnsi" w:cstheme="majorHAnsi"/>
              </w:rPr>
            </w:pPr>
            <w:r>
              <w:rPr>
                <w:rFonts w:asciiTheme="majorHAnsi" w:hAnsiTheme="majorHAnsi" w:cstheme="majorHAnsi"/>
              </w:rPr>
              <w:t>What should Muslims do before they pray?</w:t>
            </w:r>
          </w:p>
        </w:tc>
        <w:tc>
          <w:tcPr>
            <w:tcW w:w="1198" w:type="dxa"/>
            <w:vMerge w:val="restart"/>
          </w:tcPr>
          <w:p w14:paraId="153E6740" w14:textId="77777777" w:rsidR="008E4F7C" w:rsidRPr="00E318C6" w:rsidRDefault="008E4F7C" w:rsidP="008E4F7C">
            <w:pPr>
              <w:spacing w:line="360" w:lineRule="auto"/>
              <w:rPr>
                <w:rFonts w:asciiTheme="majorHAnsi" w:hAnsiTheme="majorHAnsi" w:cstheme="majorHAnsi"/>
              </w:rPr>
            </w:pPr>
          </w:p>
        </w:tc>
      </w:tr>
      <w:tr w:rsidR="008E4F7C" w:rsidRPr="00E318C6" w14:paraId="70340BA5" w14:textId="77777777" w:rsidTr="008E4F7C">
        <w:trPr>
          <w:trHeight w:val="627"/>
        </w:trPr>
        <w:tc>
          <w:tcPr>
            <w:tcW w:w="614" w:type="dxa"/>
            <w:vMerge/>
          </w:tcPr>
          <w:p w14:paraId="5A19744F"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1D8FEFAA" w14:textId="77777777" w:rsidR="008E4F7C" w:rsidRPr="00E318C6" w:rsidRDefault="008E4F7C" w:rsidP="008E4F7C">
            <w:pPr>
              <w:spacing w:line="360" w:lineRule="auto"/>
              <w:rPr>
                <w:rFonts w:asciiTheme="majorHAnsi" w:hAnsiTheme="majorHAnsi" w:cstheme="majorHAnsi"/>
              </w:rPr>
            </w:pPr>
          </w:p>
        </w:tc>
        <w:tc>
          <w:tcPr>
            <w:tcW w:w="1198" w:type="dxa"/>
            <w:vMerge/>
          </w:tcPr>
          <w:p w14:paraId="35EA14FD" w14:textId="77777777" w:rsidR="008E4F7C" w:rsidRPr="00E318C6" w:rsidRDefault="008E4F7C" w:rsidP="008E4F7C">
            <w:pPr>
              <w:spacing w:line="360" w:lineRule="auto"/>
              <w:rPr>
                <w:rFonts w:asciiTheme="majorHAnsi" w:hAnsiTheme="majorHAnsi" w:cstheme="majorHAnsi"/>
              </w:rPr>
            </w:pPr>
          </w:p>
        </w:tc>
      </w:tr>
      <w:tr w:rsidR="008E4F7C" w:rsidRPr="00E318C6" w14:paraId="3725756B" w14:textId="77777777" w:rsidTr="008E4F7C">
        <w:trPr>
          <w:trHeight w:val="628"/>
        </w:trPr>
        <w:tc>
          <w:tcPr>
            <w:tcW w:w="614" w:type="dxa"/>
            <w:vMerge w:val="restart"/>
          </w:tcPr>
          <w:p w14:paraId="17AF9BB3"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46F4E517" w14:textId="6056E590" w:rsidR="008E4F7C" w:rsidRPr="00E318C6" w:rsidRDefault="00FC5965" w:rsidP="008E4F7C">
            <w:pPr>
              <w:spacing w:line="360" w:lineRule="auto"/>
              <w:rPr>
                <w:rFonts w:asciiTheme="majorHAnsi" w:hAnsiTheme="majorHAnsi" w:cstheme="majorHAnsi"/>
              </w:rPr>
            </w:pPr>
            <w:r>
              <w:rPr>
                <w:rFonts w:asciiTheme="majorHAnsi" w:hAnsiTheme="majorHAnsi" w:cstheme="majorHAnsi"/>
              </w:rPr>
              <w:t>What is a minaret (found outside most mosques) and what is its purpose?</w:t>
            </w:r>
          </w:p>
        </w:tc>
        <w:tc>
          <w:tcPr>
            <w:tcW w:w="1198" w:type="dxa"/>
            <w:vMerge w:val="restart"/>
          </w:tcPr>
          <w:p w14:paraId="3C056CA3" w14:textId="77777777" w:rsidR="008E4F7C" w:rsidRPr="00E318C6" w:rsidRDefault="008E4F7C" w:rsidP="008E4F7C">
            <w:pPr>
              <w:spacing w:line="360" w:lineRule="auto"/>
              <w:rPr>
                <w:rFonts w:asciiTheme="majorHAnsi" w:hAnsiTheme="majorHAnsi" w:cstheme="majorHAnsi"/>
              </w:rPr>
            </w:pPr>
          </w:p>
        </w:tc>
      </w:tr>
      <w:tr w:rsidR="008E4F7C" w:rsidRPr="00E318C6" w14:paraId="4015D21F" w14:textId="77777777" w:rsidTr="008E4F7C">
        <w:trPr>
          <w:trHeight w:val="627"/>
        </w:trPr>
        <w:tc>
          <w:tcPr>
            <w:tcW w:w="614" w:type="dxa"/>
            <w:vMerge/>
          </w:tcPr>
          <w:p w14:paraId="3316594C"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7B6C80C3" w14:textId="5D2A96C5" w:rsidR="008E4F7C" w:rsidRPr="00E318C6" w:rsidRDefault="008E4F7C" w:rsidP="008E4F7C">
            <w:pPr>
              <w:spacing w:line="360" w:lineRule="auto"/>
              <w:rPr>
                <w:rFonts w:asciiTheme="majorHAnsi" w:hAnsiTheme="majorHAnsi" w:cstheme="majorHAnsi"/>
              </w:rPr>
            </w:pPr>
          </w:p>
        </w:tc>
        <w:tc>
          <w:tcPr>
            <w:tcW w:w="1198" w:type="dxa"/>
            <w:vMerge/>
          </w:tcPr>
          <w:p w14:paraId="0C94B5F9" w14:textId="77777777" w:rsidR="008E4F7C" w:rsidRPr="00E318C6" w:rsidRDefault="008E4F7C" w:rsidP="008E4F7C">
            <w:pPr>
              <w:spacing w:line="360" w:lineRule="auto"/>
              <w:rPr>
                <w:rFonts w:asciiTheme="majorHAnsi" w:hAnsiTheme="majorHAnsi" w:cstheme="majorHAnsi"/>
              </w:rPr>
            </w:pPr>
          </w:p>
        </w:tc>
      </w:tr>
      <w:tr w:rsidR="008E4F7C" w:rsidRPr="00E318C6" w14:paraId="404A4FC3" w14:textId="77777777" w:rsidTr="008E4F7C">
        <w:trPr>
          <w:trHeight w:val="628"/>
        </w:trPr>
        <w:tc>
          <w:tcPr>
            <w:tcW w:w="614" w:type="dxa"/>
            <w:vMerge w:val="restart"/>
          </w:tcPr>
          <w:p w14:paraId="202ABFBD"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230A6C49" w14:textId="26B9D7A0" w:rsidR="008E4F7C" w:rsidRPr="00E318C6" w:rsidRDefault="00FC5965" w:rsidP="008E4F7C">
            <w:pPr>
              <w:spacing w:line="360" w:lineRule="auto"/>
              <w:rPr>
                <w:rFonts w:asciiTheme="majorHAnsi" w:hAnsiTheme="majorHAnsi" w:cstheme="majorHAnsi"/>
              </w:rPr>
            </w:pPr>
            <w:r>
              <w:rPr>
                <w:rFonts w:asciiTheme="majorHAnsi" w:hAnsiTheme="majorHAnsi" w:cstheme="majorHAnsi"/>
              </w:rPr>
              <w:t>What is the name of the largest mosque in the world and where is it?</w:t>
            </w:r>
          </w:p>
        </w:tc>
        <w:tc>
          <w:tcPr>
            <w:tcW w:w="1198" w:type="dxa"/>
            <w:vMerge w:val="restart"/>
          </w:tcPr>
          <w:p w14:paraId="61E8EFF4" w14:textId="77777777" w:rsidR="008E4F7C" w:rsidRPr="00E318C6" w:rsidRDefault="008E4F7C" w:rsidP="008E4F7C">
            <w:pPr>
              <w:spacing w:line="360" w:lineRule="auto"/>
              <w:rPr>
                <w:rFonts w:asciiTheme="majorHAnsi" w:hAnsiTheme="majorHAnsi" w:cstheme="majorHAnsi"/>
              </w:rPr>
            </w:pPr>
          </w:p>
        </w:tc>
      </w:tr>
      <w:tr w:rsidR="008E4F7C" w:rsidRPr="00E318C6" w14:paraId="41DD2306" w14:textId="77777777" w:rsidTr="008E4F7C">
        <w:trPr>
          <w:trHeight w:val="627"/>
        </w:trPr>
        <w:tc>
          <w:tcPr>
            <w:tcW w:w="614" w:type="dxa"/>
            <w:vMerge/>
          </w:tcPr>
          <w:p w14:paraId="7DE2C9CC"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0648EC6" w14:textId="77777777" w:rsidR="008E4F7C" w:rsidRPr="00E318C6" w:rsidRDefault="008E4F7C" w:rsidP="008E4F7C">
            <w:pPr>
              <w:spacing w:line="360" w:lineRule="auto"/>
              <w:rPr>
                <w:rFonts w:asciiTheme="majorHAnsi" w:hAnsiTheme="majorHAnsi" w:cstheme="majorHAnsi"/>
              </w:rPr>
            </w:pPr>
          </w:p>
        </w:tc>
        <w:tc>
          <w:tcPr>
            <w:tcW w:w="1198" w:type="dxa"/>
            <w:vMerge/>
          </w:tcPr>
          <w:p w14:paraId="2CC5F88E" w14:textId="77777777" w:rsidR="008E4F7C" w:rsidRPr="00E318C6" w:rsidRDefault="008E4F7C" w:rsidP="008E4F7C">
            <w:pPr>
              <w:spacing w:line="360" w:lineRule="auto"/>
              <w:rPr>
                <w:rFonts w:asciiTheme="majorHAnsi" w:hAnsiTheme="majorHAnsi" w:cstheme="majorHAnsi"/>
              </w:rPr>
            </w:pPr>
          </w:p>
        </w:tc>
      </w:tr>
      <w:tr w:rsidR="008E4F7C" w:rsidRPr="00E318C6" w14:paraId="3F8BA74A" w14:textId="77777777" w:rsidTr="008E4F7C">
        <w:trPr>
          <w:trHeight w:val="628"/>
        </w:trPr>
        <w:tc>
          <w:tcPr>
            <w:tcW w:w="614" w:type="dxa"/>
            <w:vMerge w:val="restart"/>
          </w:tcPr>
          <w:p w14:paraId="5B957153"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0F295652" w14:textId="04DDB35A" w:rsidR="008E4F7C" w:rsidRPr="00FB12F5" w:rsidRDefault="00FC5965" w:rsidP="008E4F7C">
            <w:pPr>
              <w:pStyle w:val="NoSpacing"/>
              <w:rPr>
                <w:rFonts w:asciiTheme="majorHAnsi" w:hAnsiTheme="majorHAnsi" w:cstheme="majorHAnsi"/>
              </w:rPr>
            </w:pPr>
            <w:r>
              <w:rPr>
                <w:rFonts w:asciiTheme="majorHAnsi" w:hAnsiTheme="majorHAnsi" w:cstheme="majorHAnsi"/>
              </w:rPr>
              <w:t>Why was the mosque built?</w:t>
            </w:r>
          </w:p>
        </w:tc>
        <w:tc>
          <w:tcPr>
            <w:tcW w:w="1198" w:type="dxa"/>
            <w:vMerge w:val="restart"/>
          </w:tcPr>
          <w:p w14:paraId="3FE1411C" w14:textId="77777777" w:rsidR="008E4F7C" w:rsidRPr="00E318C6" w:rsidRDefault="008E4F7C" w:rsidP="008E4F7C">
            <w:pPr>
              <w:spacing w:line="360" w:lineRule="auto"/>
              <w:rPr>
                <w:rFonts w:asciiTheme="majorHAnsi" w:hAnsiTheme="majorHAnsi" w:cstheme="majorHAnsi"/>
              </w:rPr>
            </w:pPr>
          </w:p>
        </w:tc>
      </w:tr>
      <w:tr w:rsidR="008E4F7C" w:rsidRPr="00E318C6" w14:paraId="03CBE568" w14:textId="77777777" w:rsidTr="008E4F7C">
        <w:trPr>
          <w:trHeight w:val="627"/>
        </w:trPr>
        <w:tc>
          <w:tcPr>
            <w:tcW w:w="614" w:type="dxa"/>
            <w:vMerge/>
          </w:tcPr>
          <w:p w14:paraId="6B9D8CBC"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162CF3BF" w14:textId="77777777" w:rsidR="008E4F7C" w:rsidRPr="00E318C6" w:rsidRDefault="008E4F7C" w:rsidP="008E4F7C">
            <w:pPr>
              <w:spacing w:line="360" w:lineRule="auto"/>
              <w:rPr>
                <w:rFonts w:asciiTheme="majorHAnsi" w:hAnsiTheme="majorHAnsi" w:cstheme="majorHAnsi"/>
              </w:rPr>
            </w:pPr>
          </w:p>
        </w:tc>
        <w:tc>
          <w:tcPr>
            <w:tcW w:w="1198" w:type="dxa"/>
            <w:vMerge/>
          </w:tcPr>
          <w:p w14:paraId="558FAC25" w14:textId="77777777" w:rsidR="008E4F7C" w:rsidRPr="00E318C6" w:rsidRDefault="008E4F7C" w:rsidP="008E4F7C">
            <w:pPr>
              <w:spacing w:line="360" w:lineRule="auto"/>
              <w:rPr>
                <w:rFonts w:asciiTheme="majorHAnsi" w:hAnsiTheme="majorHAnsi" w:cstheme="majorHAnsi"/>
              </w:rPr>
            </w:pPr>
          </w:p>
        </w:tc>
      </w:tr>
      <w:tr w:rsidR="008E4F7C" w:rsidRPr="00E318C6" w14:paraId="3AF977C6" w14:textId="77777777" w:rsidTr="008E4F7C">
        <w:trPr>
          <w:trHeight w:val="628"/>
        </w:trPr>
        <w:tc>
          <w:tcPr>
            <w:tcW w:w="614" w:type="dxa"/>
            <w:vMerge w:val="restart"/>
          </w:tcPr>
          <w:p w14:paraId="402C71B7"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04135665" w14:textId="074832D2" w:rsidR="008E4F7C" w:rsidRPr="00E318C6" w:rsidRDefault="00FC5965" w:rsidP="008E4F7C">
            <w:pPr>
              <w:spacing w:line="360" w:lineRule="auto"/>
              <w:rPr>
                <w:rFonts w:asciiTheme="majorHAnsi" w:hAnsiTheme="majorHAnsi" w:cstheme="majorHAnsi"/>
              </w:rPr>
            </w:pPr>
            <w:r>
              <w:rPr>
                <w:rFonts w:asciiTheme="majorHAnsi" w:hAnsiTheme="majorHAnsi" w:cstheme="majorHAnsi"/>
              </w:rPr>
              <w:t>Who is believed to have first constructed the Kaaba?</w:t>
            </w:r>
          </w:p>
        </w:tc>
        <w:tc>
          <w:tcPr>
            <w:tcW w:w="1198" w:type="dxa"/>
            <w:vMerge w:val="restart"/>
          </w:tcPr>
          <w:p w14:paraId="74E61D28" w14:textId="77777777" w:rsidR="008E4F7C" w:rsidRPr="00E318C6" w:rsidRDefault="008E4F7C" w:rsidP="008E4F7C">
            <w:pPr>
              <w:spacing w:line="360" w:lineRule="auto"/>
              <w:rPr>
                <w:rFonts w:asciiTheme="majorHAnsi" w:hAnsiTheme="majorHAnsi" w:cstheme="majorHAnsi"/>
              </w:rPr>
            </w:pPr>
          </w:p>
        </w:tc>
      </w:tr>
      <w:tr w:rsidR="008E4F7C" w:rsidRPr="00E318C6" w14:paraId="23EE31FE" w14:textId="77777777" w:rsidTr="008E4F7C">
        <w:trPr>
          <w:trHeight w:val="627"/>
        </w:trPr>
        <w:tc>
          <w:tcPr>
            <w:tcW w:w="614" w:type="dxa"/>
            <w:vMerge/>
          </w:tcPr>
          <w:p w14:paraId="0F74C4AB"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DA99084" w14:textId="77777777" w:rsidR="008E4F7C" w:rsidRPr="00E318C6" w:rsidRDefault="008E4F7C" w:rsidP="008E4F7C">
            <w:pPr>
              <w:spacing w:line="360" w:lineRule="auto"/>
              <w:rPr>
                <w:rFonts w:asciiTheme="majorHAnsi" w:hAnsiTheme="majorHAnsi" w:cstheme="majorHAnsi"/>
              </w:rPr>
            </w:pPr>
          </w:p>
        </w:tc>
        <w:tc>
          <w:tcPr>
            <w:tcW w:w="1198" w:type="dxa"/>
            <w:vMerge/>
          </w:tcPr>
          <w:p w14:paraId="3D19DADD" w14:textId="77777777" w:rsidR="008E4F7C" w:rsidRPr="00E318C6" w:rsidRDefault="008E4F7C" w:rsidP="008E4F7C">
            <w:pPr>
              <w:spacing w:line="360" w:lineRule="auto"/>
              <w:rPr>
                <w:rFonts w:asciiTheme="majorHAnsi" w:hAnsiTheme="majorHAnsi" w:cstheme="majorHAnsi"/>
              </w:rPr>
            </w:pPr>
          </w:p>
        </w:tc>
      </w:tr>
      <w:tr w:rsidR="008E4F7C" w:rsidRPr="00E318C6" w14:paraId="54AFE891" w14:textId="77777777" w:rsidTr="008E4F7C">
        <w:trPr>
          <w:trHeight w:val="628"/>
        </w:trPr>
        <w:tc>
          <w:tcPr>
            <w:tcW w:w="614" w:type="dxa"/>
            <w:vMerge w:val="restart"/>
          </w:tcPr>
          <w:p w14:paraId="0400B1B9"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29AEAE85" w14:textId="00A515A4" w:rsidR="008E4F7C" w:rsidRPr="00506195" w:rsidRDefault="00FC5965" w:rsidP="00506195">
            <w:pPr>
              <w:pStyle w:val="NoSpacing"/>
              <w:rPr>
                <w:rFonts w:asciiTheme="majorHAnsi" w:hAnsiTheme="majorHAnsi" w:cstheme="majorHAnsi"/>
              </w:rPr>
            </w:pPr>
            <w:r>
              <w:rPr>
                <w:rFonts w:asciiTheme="majorHAnsi" w:hAnsiTheme="majorHAnsi" w:cstheme="majorHAnsi"/>
              </w:rPr>
              <w:t>When Muslims pray around the world, why must they consider the Kaaba?</w:t>
            </w:r>
          </w:p>
        </w:tc>
        <w:tc>
          <w:tcPr>
            <w:tcW w:w="1198" w:type="dxa"/>
            <w:vMerge w:val="restart"/>
          </w:tcPr>
          <w:p w14:paraId="2D69F384" w14:textId="77777777" w:rsidR="008E4F7C" w:rsidRPr="00E318C6" w:rsidRDefault="008E4F7C" w:rsidP="008E4F7C">
            <w:pPr>
              <w:spacing w:line="360" w:lineRule="auto"/>
              <w:rPr>
                <w:rFonts w:asciiTheme="majorHAnsi" w:hAnsiTheme="majorHAnsi" w:cstheme="majorHAnsi"/>
              </w:rPr>
            </w:pPr>
          </w:p>
        </w:tc>
      </w:tr>
      <w:tr w:rsidR="008E4F7C" w:rsidRPr="00E318C6" w14:paraId="7D9E430F" w14:textId="77777777" w:rsidTr="008E4F7C">
        <w:trPr>
          <w:trHeight w:val="627"/>
        </w:trPr>
        <w:tc>
          <w:tcPr>
            <w:tcW w:w="614" w:type="dxa"/>
            <w:vMerge/>
          </w:tcPr>
          <w:p w14:paraId="7B79E5CD"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E71F598" w14:textId="77777777" w:rsidR="008E4F7C" w:rsidRPr="00E318C6" w:rsidRDefault="008E4F7C" w:rsidP="008E4F7C">
            <w:pPr>
              <w:spacing w:line="360" w:lineRule="auto"/>
              <w:rPr>
                <w:rFonts w:asciiTheme="majorHAnsi" w:hAnsiTheme="majorHAnsi" w:cstheme="majorHAnsi"/>
              </w:rPr>
            </w:pPr>
          </w:p>
        </w:tc>
        <w:tc>
          <w:tcPr>
            <w:tcW w:w="1198" w:type="dxa"/>
            <w:vMerge/>
          </w:tcPr>
          <w:p w14:paraId="44E76F1B" w14:textId="77777777" w:rsidR="008E4F7C" w:rsidRPr="00E318C6" w:rsidRDefault="008E4F7C" w:rsidP="008E4F7C">
            <w:pPr>
              <w:spacing w:line="360" w:lineRule="auto"/>
              <w:rPr>
                <w:rFonts w:asciiTheme="majorHAnsi" w:hAnsiTheme="majorHAnsi" w:cstheme="majorHAnsi"/>
              </w:rPr>
            </w:pPr>
          </w:p>
        </w:tc>
      </w:tr>
      <w:tr w:rsidR="008E4F7C" w:rsidRPr="00E318C6" w14:paraId="56A6B267" w14:textId="77777777" w:rsidTr="008E4F7C">
        <w:trPr>
          <w:trHeight w:val="628"/>
        </w:trPr>
        <w:tc>
          <w:tcPr>
            <w:tcW w:w="614" w:type="dxa"/>
            <w:vMerge w:val="restart"/>
          </w:tcPr>
          <w:p w14:paraId="3B7F9800"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28F71417" w14:textId="445AEF3A" w:rsidR="008E4F7C" w:rsidRPr="001070B9" w:rsidRDefault="00FC5965" w:rsidP="001070B9">
            <w:pPr>
              <w:pStyle w:val="NoSpacing"/>
              <w:rPr>
                <w:rFonts w:asciiTheme="majorHAnsi" w:hAnsiTheme="majorHAnsi" w:cstheme="majorHAnsi"/>
              </w:rPr>
            </w:pPr>
            <w:r>
              <w:rPr>
                <w:rFonts w:asciiTheme="majorHAnsi" w:hAnsiTheme="majorHAnsi" w:cstheme="majorHAnsi"/>
              </w:rPr>
              <w:t>Name one of the dangers miners face when working in the mines.</w:t>
            </w:r>
          </w:p>
        </w:tc>
        <w:tc>
          <w:tcPr>
            <w:tcW w:w="1198" w:type="dxa"/>
            <w:vMerge w:val="restart"/>
          </w:tcPr>
          <w:p w14:paraId="29CA72E6" w14:textId="77777777" w:rsidR="008E4F7C" w:rsidRPr="00E318C6" w:rsidRDefault="008E4F7C" w:rsidP="008E4F7C">
            <w:pPr>
              <w:spacing w:line="360" w:lineRule="auto"/>
              <w:rPr>
                <w:rFonts w:asciiTheme="majorHAnsi" w:hAnsiTheme="majorHAnsi" w:cstheme="majorHAnsi"/>
              </w:rPr>
            </w:pPr>
          </w:p>
        </w:tc>
      </w:tr>
      <w:tr w:rsidR="008E4F7C" w:rsidRPr="00E318C6" w14:paraId="6F93FADF" w14:textId="77777777" w:rsidTr="008E4F7C">
        <w:trPr>
          <w:trHeight w:val="627"/>
        </w:trPr>
        <w:tc>
          <w:tcPr>
            <w:tcW w:w="614" w:type="dxa"/>
            <w:vMerge/>
          </w:tcPr>
          <w:p w14:paraId="5416F2E2"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0F709D4C" w14:textId="77777777" w:rsidR="008E4F7C" w:rsidRPr="00E318C6" w:rsidRDefault="008E4F7C" w:rsidP="008E4F7C">
            <w:pPr>
              <w:spacing w:line="360" w:lineRule="auto"/>
              <w:rPr>
                <w:rFonts w:asciiTheme="majorHAnsi" w:hAnsiTheme="majorHAnsi" w:cstheme="majorHAnsi"/>
              </w:rPr>
            </w:pPr>
          </w:p>
        </w:tc>
        <w:tc>
          <w:tcPr>
            <w:tcW w:w="1198" w:type="dxa"/>
            <w:vMerge/>
          </w:tcPr>
          <w:p w14:paraId="6E4F343D" w14:textId="77777777" w:rsidR="008E4F7C" w:rsidRPr="00E318C6" w:rsidRDefault="008E4F7C" w:rsidP="008E4F7C">
            <w:pPr>
              <w:spacing w:line="360" w:lineRule="auto"/>
              <w:rPr>
                <w:rFonts w:asciiTheme="majorHAnsi" w:hAnsiTheme="majorHAnsi" w:cstheme="majorHAnsi"/>
              </w:rPr>
            </w:pPr>
          </w:p>
        </w:tc>
      </w:tr>
      <w:tr w:rsidR="008E4F7C" w:rsidRPr="00E318C6" w14:paraId="07E1F2AF" w14:textId="77777777" w:rsidTr="008E4F7C">
        <w:trPr>
          <w:trHeight w:val="1007"/>
        </w:trPr>
        <w:tc>
          <w:tcPr>
            <w:tcW w:w="9401" w:type="dxa"/>
            <w:gridSpan w:val="2"/>
          </w:tcPr>
          <w:p w14:paraId="1B0C40D0" w14:textId="77777777" w:rsidR="008E4F7C" w:rsidRPr="00E318C6" w:rsidRDefault="008E4F7C" w:rsidP="008E4F7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401F3285" w14:textId="77777777" w:rsidR="008E4F7C" w:rsidRPr="00E318C6" w:rsidRDefault="008E4F7C" w:rsidP="008E4F7C">
            <w:pPr>
              <w:spacing w:line="360" w:lineRule="auto"/>
              <w:rPr>
                <w:rFonts w:asciiTheme="majorHAnsi" w:hAnsiTheme="majorHAnsi" w:cstheme="majorHAnsi"/>
              </w:rPr>
            </w:pPr>
          </w:p>
        </w:tc>
      </w:tr>
    </w:tbl>
    <w:bookmarkEnd w:id="1"/>
    <w:p w14:paraId="3647A026" w14:textId="0659859B" w:rsidR="00071900" w:rsidRPr="00CF36BB" w:rsidRDefault="00071900" w:rsidP="00071900">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 xml:space="preserve">Wider </w:t>
      </w:r>
      <w:r w:rsidR="000A37F9">
        <w:rPr>
          <w:rFonts w:asciiTheme="majorHAnsi" w:hAnsiTheme="majorHAnsi" w:cstheme="majorHAnsi"/>
          <w:b/>
          <w:bCs/>
          <w:color w:val="000000"/>
          <w:kern w:val="36"/>
          <w:sz w:val="38"/>
          <w:szCs w:val="38"/>
          <w:lang w:eastAsia="en-GB"/>
        </w:rPr>
        <w:t>R</w:t>
      </w:r>
      <w:r w:rsidRPr="00CF36BB">
        <w:rPr>
          <w:rFonts w:asciiTheme="majorHAnsi" w:hAnsiTheme="majorHAnsi" w:cstheme="majorHAnsi"/>
          <w:b/>
          <w:bCs/>
          <w:color w:val="000000"/>
          <w:kern w:val="36"/>
          <w:sz w:val="38"/>
          <w:szCs w:val="38"/>
          <w:lang w:eastAsia="en-GB"/>
        </w:rPr>
        <w:t xml:space="preserve">eading: </w:t>
      </w:r>
      <w:r w:rsidR="00A2050F">
        <w:rPr>
          <w:rFonts w:asciiTheme="majorHAnsi" w:hAnsiTheme="majorHAnsi" w:cstheme="majorHAnsi"/>
          <w:b/>
          <w:bCs/>
          <w:color w:val="000000"/>
          <w:kern w:val="36"/>
          <w:sz w:val="38"/>
          <w:szCs w:val="38"/>
          <w:lang w:eastAsia="en-GB"/>
        </w:rPr>
        <w:t xml:space="preserve">Reading in a Whole New Light </w:t>
      </w:r>
    </w:p>
    <w:p w14:paraId="3297688F" w14:textId="77777777" w:rsidR="00071900" w:rsidRPr="00AA179E" w:rsidRDefault="00072F56" w:rsidP="00A2050F">
      <w:pPr>
        <w:pStyle w:val="NoSpacing"/>
        <w:rPr>
          <w:rFonts w:asciiTheme="majorHAnsi" w:hAnsiTheme="majorHAnsi" w:cstheme="majorHAnsi"/>
        </w:rPr>
      </w:pPr>
      <w:hyperlink r:id="rId26" w:anchor="/GetItem" w:history="1">
        <w:r w:rsidR="00A2050F" w:rsidRPr="00AA179E">
          <w:rPr>
            <w:rStyle w:val="Hyperlink"/>
            <w:rFonts w:asciiTheme="majorHAnsi" w:hAnsiTheme="majorHAnsi" w:cstheme="majorHAnsi"/>
          </w:rPr>
          <w:t>https://global-zone61.renaissance-go.com/universalweb/authorizationoidc?sid=e7583f1b-3d84-40f6-af84-45b935741a3e#/GetItem</w:t>
        </w:r>
      </w:hyperlink>
      <w:r w:rsidR="00A2050F" w:rsidRPr="00AA179E">
        <w:rPr>
          <w:rFonts w:asciiTheme="majorHAnsi" w:hAnsiTheme="majorHAnsi" w:cstheme="majorHAnsi"/>
        </w:rPr>
        <w:t xml:space="preserve"> </w:t>
      </w:r>
    </w:p>
    <w:p w14:paraId="00A347B8" w14:textId="77777777" w:rsidR="00AA179E" w:rsidRDefault="00AA179E" w:rsidP="00071900">
      <w:pPr>
        <w:suppressLineNumbers/>
        <w:spacing w:line="276" w:lineRule="auto"/>
        <w:rPr>
          <w:rFonts w:asciiTheme="majorHAnsi" w:hAnsiTheme="majorHAnsi" w:cstheme="majorHAnsi"/>
          <w:b/>
          <w:sz w:val="28"/>
        </w:rPr>
      </w:pPr>
    </w:p>
    <w:p w14:paraId="0101F7A0" w14:textId="77777777" w:rsidR="00DD060A" w:rsidRDefault="00DD060A" w:rsidP="00071900">
      <w:pPr>
        <w:suppressLineNumbers/>
        <w:spacing w:line="276" w:lineRule="auto"/>
        <w:rPr>
          <w:rFonts w:asciiTheme="majorHAnsi" w:hAnsiTheme="majorHAnsi" w:cstheme="majorHAnsi"/>
          <w:b/>
        </w:rPr>
        <w:sectPr w:rsidR="00DD060A" w:rsidSect="00394FE3">
          <w:footerReference w:type="even" r:id="rId27"/>
          <w:footerReference w:type="default" r:id="rId28"/>
          <w:type w:val="continuous"/>
          <w:pgSz w:w="11906" w:h="16838"/>
          <w:pgMar w:top="720" w:right="720" w:bottom="720" w:left="720" w:header="708" w:footer="708" w:gutter="0"/>
          <w:cols w:space="708"/>
          <w:docGrid w:linePitch="360"/>
        </w:sectPr>
      </w:pPr>
    </w:p>
    <w:p w14:paraId="34045D7D" w14:textId="590A739B" w:rsidR="00AA179E" w:rsidRPr="00AA179E" w:rsidRDefault="00AA179E" w:rsidP="00DD060A">
      <w:pPr>
        <w:spacing w:line="276" w:lineRule="auto"/>
        <w:rPr>
          <w:rFonts w:asciiTheme="majorHAnsi" w:hAnsiTheme="majorHAnsi" w:cstheme="majorHAnsi"/>
          <w:b/>
        </w:rPr>
      </w:pPr>
      <w:r w:rsidRPr="00AA179E">
        <w:rPr>
          <w:rFonts w:asciiTheme="majorHAnsi" w:hAnsiTheme="majorHAnsi" w:cstheme="majorHAnsi"/>
          <w:b/>
        </w:rPr>
        <w:t>As digital screens proliferate and people move from print to pixel, how will the act of reading change?</w:t>
      </w:r>
    </w:p>
    <w:p w14:paraId="304012F8" w14:textId="77777777" w:rsidR="00AA179E" w:rsidRDefault="00AA179E" w:rsidP="00071900">
      <w:pPr>
        <w:suppressLineNumbers/>
        <w:spacing w:line="276" w:lineRule="auto"/>
        <w:rPr>
          <w:rFonts w:asciiTheme="majorHAnsi" w:hAnsiTheme="majorHAnsi" w:cstheme="majorHAnsi"/>
          <w:b/>
          <w:sz w:val="28"/>
        </w:rPr>
      </w:pPr>
    </w:p>
    <w:p w14:paraId="3104549B" w14:textId="77777777" w:rsidR="00AA179E" w:rsidRPr="00456686" w:rsidRDefault="00AA179E" w:rsidP="00456686">
      <w:pPr>
        <w:pStyle w:val="NoSpacing"/>
        <w:rPr>
          <w:rFonts w:asciiTheme="majorHAnsi" w:hAnsiTheme="majorHAnsi" w:cstheme="majorHAnsi"/>
        </w:rPr>
      </w:pPr>
      <w:r w:rsidRPr="00456686">
        <w:rPr>
          <w:rFonts w:asciiTheme="majorHAnsi" w:hAnsiTheme="majorHAnsi" w:cstheme="majorHAnsi"/>
        </w:rPr>
        <w:t xml:space="preserve">America was founded on the written word. Its roots spring from documents – the Constitutions, the Declaration of Independence, and, indirectly, the Bible. The country’s success depended on high levels of literacy, freedom of the press, allegiance to the rule of law (found in books), and a common language across a continent. American </w:t>
      </w:r>
      <w:r w:rsidR="00B312FC" w:rsidRPr="00456686">
        <w:rPr>
          <w:rFonts w:asciiTheme="majorHAnsi" w:hAnsiTheme="majorHAnsi" w:cstheme="majorHAnsi"/>
        </w:rPr>
        <w:t xml:space="preserve">prosperity and liberty grew out of a culture of reading and writing. </w:t>
      </w:r>
    </w:p>
    <w:p w14:paraId="4496F303" w14:textId="455B60E7" w:rsidR="00B312FC" w:rsidRDefault="00D71E25" w:rsidP="0090008B">
      <w:pPr>
        <w:suppressLineNumbers/>
        <w:spacing w:line="276" w:lineRule="auto"/>
        <w:rPr>
          <w:rFonts w:asciiTheme="majorHAnsi" w:hAnsiTheme="majorHAnsi" w:cstheme="majorHAnsi"/>
        </w:rPr>
      </w:pPr>
      <w:r>
        <w:rPr>
          <w:noProof/>
        </w:rPr>
        <w:drawing>
          <wp:anchor distT="0" distB="0" distL="114300" distR="114300" simplePos="0" relativeHeight="251658240" behindDoc="0" locked="0" layoutInCell="1" allowOverlap="1" wp14:anchorId="050D787F" wp14:editId="4485DB36">
            <wp:simplePos x="0" y="0"/>
            <wp:positionH relativeFrom="margin">
              <wp:posOffset>972675</wp:posOffset>
            </wp:positionH>
            <wp:positionV relativeFrom="paragraph">
              <wp:posOffset>116784</wp:posOffset>
            </wp:positionV>
            <wp:extent cx="4680585" cy="3459480"/>
            <wp:effectExtent l="0" t="0" r="571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0217" t="26645" r="40196" b="8186"/>
                    <a:stretch/>
                  </pic:blipFill>
                  <pic:spPr bwMode="auto">
                    <a:xfrm>
                      <a:off x="0" y="0"/>
                      <a:ext cx="4680585" cy="3459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401F8A" w14:textId="5F406B25" w:rsidR="00B312FC" w:rsidRDefault="00B312FC" w:rsidP="0090008B">
      <w:pPr>
        <w:suppressLineNumbers/>
        <w:spacing w:line="276" w:lineRule="auto"/>
        <w:rPr>
          <w:rFonts w:asciiTheme="majorHAnsi" w:hAnsiTheme="majorHAnsi" w:cstheme="majorHAnsi"/>
        </w:rPr>
      </w:pPr>
    </w:p>
    <w:p w14:paraId="0CF577C0" w14:textId="3E433666" w:rsidR="00B312FC" w:rsidRPr="00AA179E" w:rsidRDefault="00B312FC" w:rsidP="0090008B">
      <w:pPr>
        <w:suppressLineNumbers/>
        <w:spacing w:line="276" w:lineRule="auto"/>
        <w:rPr>
          <w:rFonts w:asciiTheme="majorHAnsi" w:hAnsiTheme="majorHAnsi" w:cstheme="majorHAnsi"/>
        </w:rPr>
        <w:sectPr w:rsidR="00B312FC" w:rsidRPr="00AA179E" w:rsidSect="00DD060A">
          <w:type w:val="continuous"/>
          <w:pgSz w:w="11906" w:h="16838" w:code="9"/>
          <w:pgMar w:top="720" w:right="720" w:bottom="720" w:left="720" w:header="709" w:footer="709" w:gutter="454"/>
          <w:lnNumType w:countBy="1" w:restart="newSection"/>
          <w:cols w:space="708"/>
          <w:docGrid w:linePitch="360"/>
        </w:sectPr>
      </w:pPr>
    </w:p>
    <w:p w14:paraId="6FCDFC3D"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1A087FC3"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29B64901"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26539EC4"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6EFDCAA5"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405F89CF" w14:textId="57DE4F3C" w:rsidR="00D71E25" w:rsidRDefault="00D71E25" w:rsidP="00DD060A">
      <w:pPr>
        <w:pStyle w:val="NoSpacing"/>
        <w:rPr>
          <w:rFonts w:asciiTheme="majorHAnsi" w:hAnsiTheme="majorHAnsi" w:cstheme="majorHAnsi"/>
          <w:lang w:eastAsia="en-GB"/>
        </w:rPr>
      </w:pPr>
      <w:r w:rsidRPr="00D71E25">
        <w:rPr>
          <w:rFonts w:asciiTheme="majorHAnsi" w:hAnsiTheme="majorHAnsi" w:cstheme="majorHAnsi"/>
          <w:lang w:eastAsia="en-GB"/>
        </w:rPr>
        <w:t xml:space="preserve">But reading and writing, like all technologies, are ever-changing. In ancient times, authors often dictated their books. </w:t>
      </w:r>
      <w:r>
        <w:rPr>
          <w:rFonts w:asciiTheme="majorHAnsi" w:hAnsiTheme="majorHAnsi" w:cstheme="majorHAnsi"/>
          <w:lang w:eastAsia="en-GB"/>
        </w:rPr>
        <w:t xml:space="preserve">Dictation sounded like an interrupted series of letters. </w:t>
      </w:r>
      <w:proofErr w:type="gramStart"/>
      <w:r>
        <w:rPr>
          <w:rFonts w:asciiTheme="majorHAnsi" w:hAnsiTheme="majorHAnsi" w:cstheme="majorHAnsi"/>
          <w:lang w:eastAsia="en-GB"/>
        </w:rPr>
        <w:t>So</w:t>
      </w:r>
      <w:proofErr w:type="gramEnd"/>
      <w:r>
        <w:rPr>
          <w:rFonts w:asciiTheme="majorHAnsi" w:hAnsiTheme="majorHAnsi" w:cstheme="majorHAnsi"/>
          <w:lang w:eastAsia="en-GB"/>
        </w:rPr>
        <w:t xml:space="preserve"> scribes wrote down the letters in one long continuous string, </w:t>
      </w:r>
      <w:proofErr w:type="spellStart"/>
      <w:r>
        <w:rPr>
          <w:rFonts w:asciiTheme="majorHAnsi" w:hAnsiTheme="majorHAnsi" w:cstheme="majorHAnsi"/>
          <w:lang w:eastAsia="en-GB"/>
        </w:rPr>
        <w:t>justastheyoccurinspeech</w:t>
      </w:r>
      <w:proofErr w:type="spellEnd"/>
      <w:r>
        <w:rPr>
          <w:rFonts w:asciiTheme="majorHAnsi" w:hAnsiTheme="majorHAnsi" w:cstheme="majorHAnsi"/>
          <w:lang w:eastAsia="en-GB"/>
        </w:rPr>
        <w:t>. Text was written without space</w:t>
      </w:r>
      <w:r w:rsidR="00584CB0">
        <w:rPr>
          <w:rFonts w:asciiTheme="majorHAnsi" w:hAnsiTheme="majorHAnsi" w:cstheme="majorHAnsi"/>
          <w:lang w:eastAsia="en-GB"/>
        </w:rPr>
        <w:t>s between words until the eleventh century. This continuous script made books hard to read. So only a few people were accomplished at reading them aloud to others. Being able to read silently to yourself was considered an amazing talent. Writing was an even rarer skill. In fifteenth-century Europe, only one in 20 adult males could write.</w:t>
      </w:r>
    </w:p>
    <w:p w14:paraId="06928B8A" w14:textId="3EFFDF56" w:rsidR="00584CB0" w:rsidRDefault="00584CB0" w:rsidP="0090008B">
      <w:pPr>
        <w:pStyle w:val="NoSpacing"/>
        <w:suppressLineNumbers/>
        <w:rPr>
          <w:rFonts w:asciiTheme="majorHAnsi" w:hAnsiTheme="majorHAnsi" w:cstheme="majorHAnsi"/>
          <w:lang w:eastAsia="en-GB"/>
        </w:rPr>
      </w:pPr>
    </w:p>
    <w:p w14:paraId="7927B48A" w14:textId="09EFCEBB" w:rsidR="00584CB0" w:rsidRPr="00D71E25" w:rsidRDefault="00584CB0" w:rsidP="00DD060A">
      <w:pPr>
        <w:pStyle w:val="NoSpacing"/>
        <w:rPr>
          <w:rFonts w:asciiTheme="majorHAnsi" w:hAnsiTheme="majorHAnsi" w:cstheme="majorHAnsi"/>
          <w:lang w:eastAsia="en-GB"/>
        </w:rPr>
      </w:pPr>
      <w:r>
        <w:rPr>
          <w:rFonts w:asciiTheme="majorHAnsi" w:hAnsiTheme="majorHAnsi" w:cstheme="majorHAnsi"/>
          <w:lang w:eastAsia="en-GB"/>
        </w:rPr>
        <w:t xml:space="preserve">After Gutenberg’s printing press came along around 1440, mass-produced books changed the way people read and wrote. The technology of printing expanded the number of words available (from about fifty thousand words in Old English to a million words today). More word choices enlarged </w:t>
      </w:r>
      <w:r w:rsidR="00FB7734">
        <w:rPr>
          <w:rFonts w:asciiTheme="majorHAnsi" w:hAnsiTheme="majorHAnsi" w:cstheme="majorHAnsi"/>
          <w:lang w:eastAsia="en-GB"/>
        </w:rPr>
        <w:t>what could be communicated. More media choices broadened what was written about. Authors did not have to compose scholarly books. Instead, they could “waste” inexpensive books on heartbreaking love stories or publish memoirs, even if they were not kings. People could write tracts to oppose the prevailing opinion. With the coming of cheap printing, those unconventional ideas could gain enough influence to topple a king or a pope. In time, the power of authors birthed the idea of authority and bred a culture of expertise. Perfection was achieved “by the book”</w:t>
      </w:r>
      <w:r w:rsidR="00E2330E">
        <w:rPr>
          <w:rFonts w:asciiTheme="majorHAnsi" w:hAnsiTheme="majorHAnsi" w:cstheme="majorHAnsi"/>
          <w:lang w:eastAsia="en-GB"/>
        </w:rPr>
        <w:t>. Laws were compiled into official books, contracts were written down, and nothing was valid unless put into writing. Painting, music, architecture, and dance were all important. But the heartbeat of Western culture was the turning pages of a book. By 1910, three-quarters of the towns in America with more than 2500 residents had a public library. We came a people of the book.</w:t>
      </w:r>
    </w:p>
    <w:p w14:paraId="5FBB09FE" w14:textId="3ADC7E01" w:rsidR="00B312FC" w:rsidRDefault="00F7469B"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r>
        <w:rPr>
          <w:noProof/>
        </w:rPr>
        <w:drawing>
          <wp:anchor distT="0" distB="0" distL="114300" distR="114300" simplePos="0" relativeHeight="251658253" behindDoc="0" locked="0" layoutInCell="1" allowOverlap="1" wp14:anchorId="37DAB6B1" wp14:editId="0CC3EE29">
            <wp:simplePos x="0" y="0"/>
            <wp:positionH relativeFrom="margin">
              <wp:posOffset>754380</wp:posOffset>
            </wp:positionH>
            <wp:positionV relativeFrom="paragraph">
              <wp:posOffset>127000</wp:posOffset>
            </wp:positionV>
            <wp:extent cx="4422775" cy="296989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0219" t="32937" r="40863" b="8667"/>
                    <a:stretch/>
                  </pic:blipFill>
                  <pic:spPr bwMode="auto">
                    <a:xfrm>
                      <a:off x="0" y="0"/>
                      <a:ext cx="4422775" cy="2969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B71E1E"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68349DBF" w14:textId="77777777" w:rsidR="00B312FC" w:rsidRDefault="00B312FC"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1F90EC37" w14:textId="77777777" w:rsidR="00F7469B" w:rsidRDefault="00F7469B"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6A17A111" w14:textId="77777777" w:rsidR="00F7469B" w:rsidRDefault="00F7469B" w:rsidP="0090008B">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p w14:paraId="68F30E2B" w14:textId="4A4D6EAF" w:rsidR="00F7469B" w:rsidRDefault="000F1DBC" w:rsidP="00DD060A">
      <w:pPr>
        <w:pStyle w:val="NoSpacing"/>
        <w:rPr>
          <w:rFonts w:asciiTheme="majorHAnsi" w:hAnsiTheme="majorHAnsi" w:cstheme="majorHAnsi"/>
          <w:lang w:eastAsia="en-GB"/>
        </w:rPr>
      </w:pPr>
      <w:r>
        <w:rPr>
          <w:rFonts w:asciiTheme="majorHAnsi" w:hAnsiTheme="majorHAnsi" w:cstheme="majorHAnsi"/>
          <w:lang w:eastAsia="en-GB"/>
        </w:rPr>
        <w:t>Today, some 4.5 billion digital screens illuminate our lives. Words have migrated from wood pulp to pixels on computers, phones, laptops, game consoles, television, billboards, and tablets. Letters are no longer fixed in black ink on paper. Instead, they flitter on a glass surface in a rainbow of colours as fast as our eyes can blink. Screens fill our pockets, briefcases, dashboards, living room walls, and the sides of buildings. They sit in front of us when we work – regardless of what we do. We are now people of the screen. And of course, these screens have changed how we read and write.</w:t>
      </w:r>
    </w:p>
    <w:p w14:paraId="179C0AC4" w14:textId="5855B6DA" w:rsidR="000F1DBC" w:rsidRDefault="000F1DBC" w:rsidP="0090008B">
      <w:pPr>
        <w:pStyle w:val="NoSpacing"/>
        <w:suppressLineNumbers/>
        <w:rPr>
          <w:rFonts w:asciiTheme="majorHAnsi" w:hAnsiTheme="majorHAnsi" w:cstheme="majorHAnsi"/>
          <w:lang w:eastAsia="en-GB"/>
        </w:rPr>
      </w:pPr>
    </w:p>
    <w:p w14:paraId="6B54A521" w14:textId="18DAF85F" w:rsidR="000F1DBC" w:rsidRDefault="000F1DBC" w:rsidP="00DD060A">
      <w:pPr>
        <w:pStyle w:val="NoSpacing"/>
        <w:rPr>
          <w:rFonts w:asciiTheme="majorHAnsi" w:hAnsiTheme="majorHAnsi" w:cstheme="majorHAnsi"/>
          <w:lang w:eastAsia="en-GB"/>
        </w:rPr>
      </w:pPr>
      <w:r>
        <w:rPr>
          <w:rFonts w:asciiTheme="majorHAnsi" w:hAnsiTheme="majorHAnsi" w:cstheme="majorHAnsi"/>
          <w:lang w:eastAsia="en-GB"/>
        </w:rPr>
        <w:t xml:space="preserve">The first screens that overtook culture, several decades ago – the big, fat, warm tubes of television – reduced the time we spent reading to such an extent that it seemed as if reading and writing were over. Educators, intellectuals, politicians, and parents worried deeply that the TV generation would be unable to write. </w:t>
      </w:r>
    </w:p>
    <w:p w14:paraId="2377097D" w14:textId="28B3C3FF" w:rsidR="00AD5EEA" w:rsidRDefault="00AD5EEA" w:rsidP="0090008B">
      <w:pPr>
        <w:pStyle w:val="NoSpacing"/>
        <w:suppressLineNumbers/>
        <w:rPr>
          <w:rFonts w:asciiTheme="majorHAnsi" w:hAnsiTheme="majorHAnsi" w:cstheme="majorHAnsi"/>
          <w:lang w:eastAsia="en-GB"/>
        </w:rPr>
      </w:pPr>
    </w:p>
    <w:p w14:paraId="1372E156" w14:textId="2EFA6357" w:rsidR="00AD5EEA" w:rsidRDefault="00AD5EEA" w:rsidP="00DD060A">
      <w:pPr>
        <w:pStyle w:val="NoSpacing"/>
        <w:rPr>
          <w:rFonts w:asciiTheme="majorHAnsi" w:hAnsiTheme="majorHAnsi" w:cstheme="majorHAnsi"/>
          <w:lang w:eastAsia="en-GB"/>
        </w:rPr>
      </w:pPr>
      <w:r>
        <w:rPr>
          <w:rFonts w:asciiTheme="majorHAnsi" w:hAnsiTheme="majorHAnsi" w:cstheme="majorHAnsi"/>
          <w:lang w:eastAsia="en-GB"/>
        </w:rPr>
        <w:t xml:space="preserve">The first screens that overtook culture, several decades ago – the big, fat, warm tubes of television – reduced </w:t>
      </w:r>
      <w:r w:rsidR="004E3557">
        <w:rPr>
          <w:rFonts w:asciiTheme="majorHAnsi" w:hAnsiTheme="majorHAnsi" w:cstheme="majorHAnsi"/>
          <w:lang w:eastAsia="en-GB"/>
        </w:rPr>
        <w:t>the time we spent reading to such an extent that it seemed as if reading and writing were over. Educators, intellectuals, politicians, and parents worried deeply that the generation would be unable to write. But the cool, thin, interconnected displays of the second wave of screens launched an epidemic of writing that continues to grow. The amount of time people spend reading has almost tripled since 1980. By 2008, mor</w:t>
      </w:r>
      <w:r w:rsidR="009A2996">
        <w:rPr>
          <w:rFonts w:asciiTheme="majorHAnsi" w:hAnsiTheme="majorHAnsi" w:cstheme="majorHAnsi"/>
          <w:lang w:eastAsia="en-GB"/>
        </w:rPr>
        <w:t xml:space="preserve">e than a trillion pages were added to the World Wide Web. That total grows by several billion a day. Each of these pages was written by somebody. Right now, ordinary citizens compose 1.5 million blog posts per day. Using their thumbs instead of pens, people around the world collectively write 12 billion quips per day from their phones. More screens continue </w:t>
      </w:r>
      <w:r w:rsidR="007A5790">
        <w:rPr>
          <w:rFonts w:asciiTheme="majorHAnsi" w:hAnsiTheme="majorHAnsi" w:cstheme="majorHAnsi"/>
          <w:lang w:eastAsia="en-GB"/>
        </w:rPr>
        <w:t>to swell the volume</w:t>
      </w:r>
      <w:r w:rsidR="00E8317F">
        <w:rPr>
          <w:rFonts w:asciiTheme="majorHAnsi" w:hAnsiTheme="majorHAnsi" w:cstheme="majorHAnsi"/>
          <w:lang w:eastAsia="en-GB"/>
        </w:rPr>
        <w:t xml:space="preserve"> of reading and writing.</w:t>
      </w:r>
    </w:p>
    <w:p w14:paraId="56C1C3AA" w14:textId="627C4066" w:rsidR="00E8317F" w:rsidRDefault="00E8317F" w:rsidP="0090008B">
      <w:pPr>
        <w:pStyle w:val="NoSpacing"/>
        <w:suppressLineNumbers/>
        <w:rPr>
          <w:rFonts w:asciiTheme="majorHAnsi" w:hAnsiTheme="majorHAnsi" w:cstheme="majorHAnsi"/>
          <w:lang w:eastAsia="en-GB"/>
        </w:rPr>
      </w:pPr>
    </w:p>
    <w:p w14:paraId="53BF7B9F" w14:textId="459DC320" w:rsidR="00E8317F" w:rsidRDefault="00E8317F" w:rsidP="00DD060A">
      <w:pPr>
        <w:pStyle w:val="NoSpacing"/>
        <w:rPr>
          <w:rFonts w:asciiTheme="majorHAnsi" w:hAnsiTheme="majorHAnsi" w:cstheme="majorHAnsi"/>
          <w:lang w:eastAsia="en-GB"/>
        </w:rPr>
      </w:pPr>
      <w:r>
        <w:rPr>
          <w:rFonts w:asciiTheme="majorHAnsi" w:hAnsiTheme="majorHAnsi" w:cstheme="majorHAnsi"/>
          <w:lang w:eastAsia="en-GB"/>
        </w:rPr>
        <w:t xml:space="preserve">But it is not book reading. Or newspaper reading. It is screen reading. Screens are always on. Unlike books, we never </w:t>
      </w:r>
      <w:r w:rsidR="00D52A4B">
        <w:rPr>
          <w:rFonts w:asciiTheme="majorHAnsi" w:hAnsiTheme="majorHAnsi" w:cstheme="majorHAnsi"/>
          <w:lang w:eastAsia="en-GB"/>
        </w:rPr>
        <w:t>stop staring at them. This new platform is very visual, and it is gradually merging words with moving images. Words zip around, they float over images, serving as footnotes or annotations, linking to other words or images.</w:t>
      </w:r>
      <w:r w:rsidR="00EC01AB">
        <w:rPr>
          <w:rFonts w:asciiTheme="majorHAnsi" w:hAnsiTheme="majorHAnsi" w:cstheme="majorHAnsi"/>
          <w:lang w:eastAsia="en-GB"/>
        </w:rPr>
        <w:t xml:space="preserve"> You might think of this new medium as books we watch, or televisions we read. Screens are also intensely data-driven. Visualizing data is a new art, and reading charts a new literacy</w:t>
      </w:r>
      <w:r w:rsidR="00AA30CA">
        <w:rPr>
          <w:rFonts w:asciiTheme="majorHAnsi" w:hAnsiTheme="majorHAnsi" w:cstheme="majorHAnsi"/>
          <w:lang w:eastAsia="en-GB"/>
        </w:rPr>
        <w:t>. Screen culture demands fluency in all kinds of symbols, not just letters.</w:t>
      </w:r>
    </w:p>
    <w:p w14:paraId="50536F33" w14:textId="77777777" w:rsidR="00753ED2" w:rsidRDefault="00753ED2" w:rsidP="00753ED2">
      <w:pPr>
        <w:pStyle w:val="NoSpacing"/>
        <w:suppressLineNumbers/>
        <w:rPr>
          <w:rFonts w:asciiTheme="majorHAnsi" w:hAnsiTheme="majorHAnsi" w:cstheme="majorHAnsi"/>
          <w:lang w:eastAsia="en-GB"/>
        </w:rPr>
      </w:pPr>
    </w:p>
    <w:p w14:paraId="39D65975" w14:textId="07B43F09" w:rsidR="00AA30CA" w:rsidRDefault="00AA30CA" w:rsidP="00DD060A">
      <w:pPr>
        <w:pStyle w:val="NoSpacing"/>
        <w:rPr>
          <w:rFonts w:asciiTheme="majorHAnsi" w:hAnsiTheme="majorHAnsi" w:cstheme="majorHAnsi"/>
          <w:lang w:eastAsia="en-GB"/>
        </w:rPr>
      </w:pPr>
      <w:r>
        <w:rPr>
          <w:rFonts w:asciiTheme="majorHAnsi" w:hAnsiTheme="majorHAnsi" w:cstheme="majorHAnsi"/>
          <w:lang w:eastAsia="en-GB"/>
        </w:rPr>
        <w:t xml:space="preserve">And it demands more than our eyes. The most physically active we may get while reading a book is to flip </w:t>
      </w:r>
      <w:r w:rsidR="00D11CAA">
        <w:rPr>
          <w:rFonts w:asciiTheme="majorHAnsi" w:hAnsiTheme="majorHAnsi" w:cstheme="majorHAnsi"/>
          <w:lang w:eastAsia="en-GB"/>
        </w:rPr>
        <w:t xml:space="preserve">the pages </w:t>
      </w:r>
      <w:r w:rsidR="0023268E">
        <w:rPr>
          <w:rFonts w:asciiTheme="majorHAnsi" w:hAnsiTheme="majorHAnsi" w:cstheme="majorHAnsi"/>
          <w:lang w:eastAsia="en-GB"/>
        </w:rPr>
        <w:t xml:space="preserve">or dog-eared corners. But screens engage our bodies. Touchscreens respond to the ceaseless caress of our fingers. We interact with what we see. Soon enough, screens will follow our eyes to perceive where we gaze. A screen will know what we are paying attention to and for how long. In the futuristic movie </w:t>
      </w:r>
      <w:r w:rsidR="0023268E" w:rsidRPr="0023268E">
        <w:rPr>
          <w:rFonts w:asciiTheme="majorHAnsi" w:hAnsiTheme="majorHAnsi" w:cstheme="majorHAnsi"/>
          <w:i/>
          <w:lang w:eastAsia="en-GB"/>
        </w:rPr>
        <w:t>Minority Report</w:t>
      </w:r>
      <w:r w:rsidR="0023268E">
        <w:rPr>
          <w:rFonts w:asciiTheme="majorHAnsi" w:hAnsiTheme="majorHAnsi" w:cstheme="majorHAnsi"/>
          <w:lang w:eastAsia="en-GB"/>
        </w:rPr>
        <w:t xml:space="preserve">, the character played by Tom Cruise stands in front of a wraparound screen. He hunts through vast files of information with the movements of a symphony conductor. Reading becomes almost athletic. Just as it seemed weird five centuries ago to see someone read silently, in the future it will </w:t>
      </w:r>
      <w:r w:rsidR="00D71797">
        <w:rPr>
          <w:rFonts w:asciiTheme="majorHAnsi" w:hAnsiTheme="majorHAnsi" w:cstheme="majorHAnsi"/>
          <w:lang w:eastAsia="en-GB"/>
        </w:rPr>
        <w:t>seem weird to read without moving your body.</w:t>
      </w:r>
    </w:p>
    <w:p w14:paraId="28E2DF90" w14:textId="22A75FFF" w:rsidR="00D71797" w:rsidRDefault="00D71797" w:rsidP="0090008B">
      <w:pPr>
        <w:pStyle w:val="NoSpacing"/>
        <w:suppressLineNumbers/>
        <w:rPr>
          <w:rFonts w:asciiTheme="majorHAnsi" w:hAnsiTheme="majorHAnsi" w:cstheme="majorHAnsi"/>
          <w:lang w:eastAsia="en-GB"/>
        </w:rPr>
      </w:pPr>
    </w:p>
    <w:p w14:paraId="0A1A7476" w14:textId="056D1A8C" w:rsidR="00D71797" w:rsidRDefault="00D71797" w:rsidP="00DD060A">
      <w:pPr>
        <w:pStyle w:val="NoSpacing"/>
        <w:rPr>
          <w:rFonts w:asciiTheme="majorHAnsi" w:hAnsiTheme="majorHAnsi" w:cstheme="majorHAnsi"/>
          <w:lang w:eastAsia="en-GB"/>
        </w:rPr>
      </w:pPr>
      <w:r>
        <w:rPr>
          <w:rFonts w:asciiTheme="majorHAnsi" w:hAnsiTheme="majorHAnsi" w:cstheme="majorHAnsi"/>
          <w:lang w:eastAsia="en-GB"/>
        </w:rPr>
        <w:t>Books were good at developing a contemplative mind. Screens encourage more practical thinking. A new idea or unfamiliar fact will provoke a reflex or to do something: to research the term, to ask your screen “friend”" for their opinions, to find alternative views, to create a bookmark to interact with, or tweet the thing rather than simply contemplate it. Book reading strengthened our analytical skills. It encouraged us to pursue an observation all the way down to the footnote. Screen reading encourages rapid pattern making, associating this idea with another, equipping us to deal with the thousands of new thoughts expressed every day. The screen rewards and nurtures thinking in real time. We review a movie while we watch it. We come up with an obscure fact in the middle of an argument. We read the owner’s manual of a gadget we spy in a store before we purchase it rather than after we get home and discover that it can’t do what we need it to do.</w:t>
      </w:r>
    </w:p>
    <w:p w14:paraId="45A025F4" w14:textId="2BDCEB37" w:rsidR="00826651" w:rsidRDefault="00826651" w:rsidP="0090008B">
      <w:pPr>
        <w:pStyle w:val="NoSpacing"/>
        <w:suppressLineNumbers/>
        <w:rPr>
          <w:rFonts w:asciiTheme="majorHAnsi" w:hAnsiTheme="majorHAnsi" w:cstheme="majorHAnsi"/>
          <w:lang w:eastAsia="en-GB"/>
        </w:rPr>
      </w:pPr>
    </w:p>
    <w:p w14:paraId="55387432" w14:textId="338651F0" w:rsidR="00826651" w:rsidRDefault="00826651" w:rsidP="00DD060A">
      <w:pPr>
        <w:pStyle w:val="NoSpacing"/>
        <w:rPr>
          <w:rFonts w:asciiTheme="majorHAnsi" w:hAnsiTheme="majorHAnsi" w:cstheme="majorHAnsi"/>
          <w:lang w:eastAsia="en-GB"/>
        </w:rPr>
      </w:pPr>
      <w:r>
        <w:rPr>
          <w:rFonts w:asciiTheme="majorHAnsi" w:hAnsiTheme="majorHAnsi" w:cstheme="majorHAnsi"/>
          <w:lang w:eastAsia="en-GB"/>
        </w:rPr>
        <w:t>Screens provoke action instead of persuasion. Propaganda is less effective in a world of screens, because while misinformation travels fast, corrections do, too. On a screen, it is often easier to correct a falsehood than to tell one in the first place. Wikipedia works so well because it removes an error in a single click. In books, we find a revealed truth.</w:t>
      </w:r>
      <w:r w:rsidR="009E5749">
        <w:rPr>
          <w:rFonts w:asciiTheme="majorHAnsi" w:hAnsiTheme="majorHAnsi" w:cstheme="majorHAnsi"/>
          <w:lang w:eastAsia="en-GB"/>
        </w:rPr>
        <w:t xml:space="preserve"> On the screen, we assemble our own truth from pieces. On a networked screen, everything is linked to everything else. The status of a new creation is determined not by the rating given to it by critics but by the degree to which it is linked to the rest of the world. A person, artefact, or fact does not “exist” until it is linked.</w:t>
      </w:r>
    </w:p>
    <w:p w14:paraId="430240F3" w14:textId="48827F2C" w:rsidR="00974625" w:rsidRDefault="00974625" w:rsidP="0090008B">
      <w:pPr>
        <w:pStyle w:val="NoSpacing"/>
        <w:suppressLineNumbers/>
        <w:rPr>
          <w:rFonts w:asciiTheme="majorHAnsi" w:hAnsiTheme="majorHAnsi" w:cstheme="majorHAnsi"/>
          <w:lang w:eastAsia="en-GB"/>
        </w:rPr>
      </w:pPr>
    </w:p>
    <w:p w14:paraId="51558D1B" w14:textId="32D71AF8" w:rsidR="00974625" w:rsidRDefault="00974625" w:rsidP="00DD060A">
      <w:pPr>
        <w:pStyle w:val="NoSpacing"/>
        <w:rPr>
          <w:rFonts w:asciiTheme="majorHAnsi" w:hAnsiTheme="majorHAnsi" w:cstheme="majorHAnsi"/>
          <w:lang w:eastAsia="en-GB"/>
        </w:rPr>
      </w:pPr>
      <w:r>
        <w:rPr>
          <w:rFonts w:asciiTheme="majorHAnsi" w:hAnsiTheme="majorHAnsi" w:cstheme="majorHAnsi"/>
          <w:lang w:eastAsia="en-GB"/>
        </w:rPr>
        <w:t xml:space="preserve">A screen can reveal </w:t>
      </w:r>
      <w:r w:rsidR="00C904AF">
        <w:rPr>
          <w:rFonts w:asciiTheme="majorHAnsi" w:hAnsiTheme="majorHAnsi" w:cstheme="majorHAnsi"/>
          <w:lang w:eastAsia="en-GB"/>
        </w:rPr>
        <w:t>the inner nature of things. Waving the camera eye of a smartphone over the barcode of a manufactured product reveals its price, origins, and even relevant comments by other owners. It is as if the screen displays the object’s intangible essence.</w:t>
      </w:r>
    </w:p>
    <w:p w14:paraId="01327A58" w14:textId="088C31E4" w:rsidR="00C904AF" w:rsidRDefault="00C904AF" w:rsidP="0090008B">
      <w:pPr>
        <w:pStyle w:val="NoSpacing"/>
        <w:suppressLineNumbers/>
        <w:rPr>
          <w:rFonts w:asciiTheme="majorHAnsi" w:hAnsiTheme="majorHAnsi" w:cstheme="majorHAnsi"/>
          <w:lang w:eastAsia="en-GB"/>
        </w:rPr>
      </w:pPr>
    </w:p>
    <w:p w14:paraId="05629E3C" w14:textId="34E2F542" w:rsidR="00C904AF" w:rsidRPr="00F7469B" w:rsidRDefault="00C904AF" w:rsidP="00DD060A">
      <w:pPr>
        <w:pStyle w:val="NoSpacing"/>
        <w:rPr>
          <w:rFonts w:asciiTheme="majorHAnsi" w:hAnsiTheme="majorHAnsi" w:cstheme="majorHAnsi"/>
          <w:lang w:eastAsia="en-GB"/>
        </w:rPr>
      </w:pPr>
      <w:r>
        <w:rPr>
          <w:rFonts w:asciiTheme="majorHAnsi" w:hAnsiTheme="majorHAnsi" w:cstheme="majorHAnsi"/>
          <w:lang w:eastAsia="en-GB"/>
        </w:rPr>
        <w:t xml:space="preserve">As portable screens become more powerful, lighter, and larger, they will be used to view more of this inner world. Hold </w:t>
      </w:r>
      <w:r w:rsidR="00C832D7">
        <w:rPr>
          <w:rFonts w:asciiTheme="majorHAnsi" w:hAnsiTheme="majorHAnsi" w:cstheme="majorHAnsi"/>
          <w:lang w:eastAsia="en-GB"/>
        </w:rPr>
        <w:t xml:space="preserve">an electronic tablet up as you walk along a street, and it will show an annotated overlay of the real street ahead. </w:t>
      </w:r>
      <w:r w:rsidR="00846924">
        <w:rPr>
          <w:rFonts w:asciiTheme="majorHAnsi" w:hAnsiTheme="majorHAnsi" w:cstheme="majorHAnsi"/>
          <w:lang w:eastAsia="en-GB"/>
        </w:rPr>
        <w:t>It will show you where the clean restrooms are, which stores sell your favourite items, and where your friends are hanging out. Computer chips are becoming so small, and screens so thin and cheap, that in the next 40 years, semi-transparent eyeglasses will apply an informational layer to reality. If you pick up an object while peering through these spectacles, the object’s (or place’s) essential information will appear in overlay text. In this way, screens will enable us to “read” everything, not just text.</w:t>
      </w:r>
    </w:p>
    <w:p w14:paraId="2C6B0D39" w14:textId="3BE62C4D" w:rsidR="00F7469B" w:rsidRDefault="00F7469B" w:rsidP="0090008B">
      <w:pPr>
        <w:pStyle w:val="NoSpacing"/>
        <w:suppressLineNumbers/>
        <w:rPr>
          <w:rFonts w:asciiTheme="majorHAnsi" w:hAnsiTheme="majorHAnsi" w:cstheme="majorHAnsi"/>
          <w:color w:val="000000"/>
          <w:kern w:val="36"/>
          <w:szCs w:val="38"/>
          <w:lang w:eastAsia="en-GB"/>
        </w:rPr>
      </w:pPr>
    </w:p>
    <w:p w14:paraId="191A6DCF" w14:textId="1D5C03C5" w:rsidR="001E6769" w:rsidRDefault="005C35F6" w:rsidP="00DD060A">
      <w:pPr>
        <w:pStyle w:val="NoSpacing"/>
        <w:rPr>
          <w:rFonts w:asciiTheme="majorHAnsi" w:hAnsiTheme="majorHAnsi" w:cstheme="majorHAnsi"/>
          <w:color w:val="000000"/>
          <w:kern w:val="36"/>
          <w:lang w:eastAsia="en-GB"/>
        </w:rPr>
      </w:pPr>
      <w:r>
        <w:rPr>
          <w:noProof/>
        </w:rPr>
        <w:drawing>
          <wp:anchor distT="0" distB="0" distL="114300" distR="114300" simplePos="0" relativeHeight="251658254" behindDoc="1" locked="0" layoutInCell="1" allowOverlap="1" wp14:anchorId="10179335" wp14:editId="7256DE88">
            <wp:simplePos x="0" y="0"/>
            <wp:positionH relativeFrom="column">
              <wp:posOffset>4928014</wp:posOffset>
            </wp:positionH>
            <wp:positionV relativeFrom="paragraph">
              <wp:posOffset>732480</wp:posOffset>
            </wp:positionV>
            <wp:extent cx="1602105" cy="1593850"/>
            <wp:effectExtent l="0" t="0" r="0" b="6350"/>
            <wp:wrapTight wrapText="bothSides">
              <wp:wrapPolygon edited="0">
                <wp:start x="0" y="0"/>
                <wp:lineTo x="0" y="21428"/>
                <wp:lineTo x="21317" y="21428"/>
                <wp:lineTo x="2131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0319" t="42636" r="71527" b="25259"/>
                    <a:stretch/>
                  </pic:blipFill>
                  <pic:spPr bwMode="auto">
                    <a:xfrm>
                      <a:off x="0" y="0"/>
                      <a:ext cx="1602105" cy="159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924">
        <w:rPr>
          <w:rFonts w:asciiTheme="majorHAnsi" w:hAnsiTheme="majorHAnsi" w:cstheme="majorHAnsi"/>
          <w:color w:val="000000"/>
          <w:kern w:val="36"/>
          <w:lang w:eastAsia="en-GB"/>
        </w:rPr>
        <w:t xml:space="preserve">More important, our screens will also watch us. They will be our mirrors, the wells into which we look to find out about ourselves. </w:t>
      </w:r>
      <w:r w:rsidR="003C4D63">
        <w:rPr>
          <w:rFonts w:asciiTheme="majorHAnsi" w:hAnsiTheme="majorHAnsi" w:cstheme="majorHAnsi"/>
          <w:color w:val="000000"/>
          <w:kern w:val="36"/>
          <w:lang w:eastAsia="en-GB"/>
        </w:rPr>
        <w:t>Not to see our face, but our status. Already, millions of people use pocketable screens to input their location, what they eat, how much they weigh, their moods, their sleep patterns, and what they see. A screen both records and displays this database of activities. The result of this constant self-tracking is a perfect “memory” of our lives and an unexpectedly objective … view of ourselves, one that no book can provide. The screen becomes part of our identity.</w:t>
      </w:r>
    </w:p>
    <w:p w14:paraId="6DAD3D97" w14:textId="77777777" w:rsidR="005C35F6" w:rsidRDefault="005C35F6" w:rsidP="0090008B">
      <w:pPr>
        <w:pStyle w:val="NoSpacing"/>
        <w:suppressLineNumbers/>
        <w:rPr>
          <w:rFonts w:asciiTheme="majorHAnsi" w:hAnsiTheme="majorHAnsi" w:cstheme="majorHAnsi"/>
          <w:color w:val="000000"/>
          <w:kern w:val="36"/>
          <w:lang w:eastAsia="en-GB"/>
        </w:rPr>
      </w:pPr>
    </w:p>
    <w:p w14:paraId="1159DAF5" w14:textId="4DEE9F94" w:rsidR="00DD060A" w:rsidRDefault="003C4D63" w:rsidP="00DD060A">
      <w:pPr>
        <w:pStyle w:val="NoSpacing"/>
        <w:rPr>
          <w:rFonts w:asciiTheme="majorHAnsi" w:hAnsiTheme="majorHAnsi" w:cstheme="majorHAnsi"/>
          <w:color w:val="000000"/>
          <w:kern w:val="36"/>
          <w:lang w:eastAsia="en-GB"/>
        </w:rPr>
        <w:sectPr w:rsidR="00DD060A" w:rsidSect="0090008B">
          <w:footerReference w:type="even" r:id="rId32"/>
          <w:footerReference w:type="default" r:id="rId33"/>
          <w:type w:val="continuous"/>
          <w:pgSz w:w="11906" w:h="16838" w:code="9"/>
          <w:pgMar w:top="720" w:right="720" w:bottom="720" w:left="720" w:header="709" w:footer="709" w:gutter="454"/>
          <w:lnNumType w:countBy="1" w:restart="continuous"/>
          <w:cols w:space="708"/>
          <w:docGrid w:linePitch="360"/>
        </w:sectPr>
      </w:pPr>
      <w:r>
        <w:rPr>
          <w:rFonts w:asciiTheme="majorHAnsi" w:hAnsiTheme="majorHAnsi" w:cstheme="majorHAnsi"/>
          <w:color w:val="000000"/>
          <w:kern w:val="36"/>
          <w:lang w:eastAsia="en-GB"/>
        </w:rPr>
        <w:t>We live on screens of all sizes – from the IMAX to the iPhone. In the near future, we will never be far from one. Screens will be the first place we’ll look for answers, for friends, for news, for meaning, for our sense of who we are and who we can be.</w:t>
      </w:r>
    </w:p>
    <w:p w14:paraId="6D459A0A" w14:textId="2D6145A6" w:rsidR="00AA179E" w:rsidRPr="00456686" w:rsidRDefault="008B1791" w:rsidP="00456686">
      <w:pPr>
        <w:pStyle w:val="NoSpacing"/>
        <w:rPr>
          <w:rFonts w:asciiTheme="majorHAnsi" w:hAnsiTheme="majorHAnsi" w:cstheme="majorHAnsi"/>
          <w:b/>
          <w:sz w:val="38"/>
          <w:szCs w:val="38"/>
          <w:lang w:eastAsia="en-GB"/>
        </w:rPr>
      </w:pPr>
      <w:r w:rsidRPr="00456686">
        <w:rPr>
          <w:rFonts w:asciiTheme="majorHAnsi" w:hAnsiTheme="majorHAnsi" w:cstheme="majorHAnsi"/>
          <w:b/>
          <w:sz w:val="38"/>
          <w:szCs w:val="38"/>
          <w:lang w:eastAsia="en-GB"/>
        </w:rPr>
        <w:t>H</w:t>
      </w:r>
      <w:r w:rsidR="00F302A3" w:rsidRPr="00456686">
        <w:rPr>
          <w:rFonts w:asciiTheme="majorHAnsi" w:hAnsiTheme="majorHAnsi" w:cstheme="majorHAnsi"/>
          <w:b/>
          <w:sz w:val="38"/>
          <w:szCs w:val="38"/>
          <w:lang w:eastAsia="en-GB"/>
        </w:rPr>
        <w:t xml:space="preserve">omework Task 2 – </w:t>
      </w:r>
      <w:bookmarkStart w:id="3" w:name="_Hlk172297879"/>
      <w:r w:rsidR="00F302A3" w:rsidRPr="00456686">
        <w:rPr>
          <w:rFonts w:asciiTheme="majorHAnsi" w:hAnsiTheme="majorHAnsi" w:cstheme="majorHAnsi"/>
          <w:b/>
          <w:sz w:val="38"/>
          <w:szCs w:val="38"/>
          <w:lang w:eastAsia="en-GB"/>
        </w:rPr>
        <w:t>Use the Wider Reading on page</w:t>
      </w:r>
      <w:r w:rsidR="000A37F9">
        <w:rPr>
          <w:rFonts w:asciiTheme="majorHAnsi" w:hAnsiTheme="majorHAnsi" w:cstheme="majorHAnsi"/>
          <w:b/>
          <w:sz w:val="38"/>
          <w:szCs w:val="38"/>
          <w:lang w:eastAsia="en-GB"/>
        </w:rPr>
        <w:t>s</w:t>
      </w:r>
      <w:r w:rsidR="00F302A3" w:rsidRPr="00456686">
        <w:rPr>
          <w:rFonts w:asciiTheme="majorHAnsi" w:hAnsiTheme="majorHAnsi" w:cstheme="majorHAnsi"/>
          <w:b/>
          <w:sz w:val="38"/>
          <w:szCs w:val="38"/>
          <w:lang w:eastAsia="en-GB"/>
        </w:rPr>
        <w:t xml:space="preserve"> </w:t>
      </w:r>
      <w:r w:rsidRPr="00456686">
        <w:rPr>
          <w:rFonts w:asciiTheme="majorHAnsi" w:hAnsiTheme="majorHAnsi" w:cstheme="majorHAnsi"/>
          <w:b/>
          <w:sz w:val="38"/>
          <w:szCs w:val="38"/>
          <w:lang w:eastAsia="en-GB"/>
        </w:rPr>
        <w:t>15, 16 and 17</w:t>
      </w:r>
      <w:bookmarkEnd w:id="3"/>
    </w:p>
    <w:p w14:paraId="70038916" w14:textId="77777777" w:rsidR="004F57A0" w:rsidRDefault="004F57A0" w:rsidP="00A64BF0">
      <w:pPr>
        <w:widowControl w:val="0"/>
        <w:rPr>
          <w:rFonts w:asciiTheme="majorHAnsi" w:hAnsiTheme="majorHAnsi" w:cstheme="majorHAnsi"/>
          <w:noProof/>
          <w:lang w:val="en-US"/>
        </w:rPr>
      </w:pPr>
    </w:p>
    <w:tbl>
      <w:tblPr>
        <w:tblStyle w:val="TableGrid"/>
        <w:tblpPr w:leftFromText="180" w:rightFromText="180" w:vertAnchor="page" w:horzAnchor="margin" w:tblpY="1366"/>
        <w:tblW w:w="10765" w:type="dxa"/>
        <w:tblLook w:val="04A0" w:firstRow="1" w:lastRow="0" w:firstColumn="1" w:lastColumn="0" w:noHBand="0" w:noVBand="1"/>
      </w:tblPr>
      <w:tblGrid>
        <w:gridCol w:w="622"/>
        <w:gridCol w:w="8928"/>
        <w:gridCol w:w="1215"/>
      </w:tblGrid>
      <w:tr w:rsidR="00456686" w:rsidRPr="00E318C6" w14:paraId="03D8AD6E" w14:textId="77777777" w:rsidTr="00992E33">
        <w:trPr>
          <w:trHeight w:val="444"/>
        </w:trPr>
        <w:tc>
          <w:tcPr>
            <w:tcW w:w="622" w:type="dxa"/>
          </w:tcPr>
          <w:p w14:paraId="5CB19958" w14:textId="77777777" w:rsidR="00456686" w:rsidRPr="00E318C6" w:rsidRDefault="00456686" w:rsidP="00992E33">
            <w:pPr>
              <w:spacing w:line="360" w:lineRule="auto"/>
              <w:rPr>
                <w:rFonts w:asciiTheme="majorHAnsi" w:hAnsiTheme="majorHAnsi" w:cstheme="majorHAnsi"/>
              </w:rPr>
            </w:pPr>
          </w:p>
        </w:tc>
        <w:tc>
          <w:tcPr>
            <w:tcW w:w="8928" w:type="dxa"/>
          </w:tcPr>
          <w:p w14:paraId="2454B2AA" w14:textId="77777777" w:rsidR="00456686" w:rsidRPr="00E318C6" w:rsidRDefault="00456686" w:rsidP="00992E33">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5" w:type="dxa"/>
          </w:tcPr>
          <w:p w14:paraId="6056FA99" w14:textId="77777777" w:rsidR="00456686" w:rsidRPr="00E318C6" w:rsidRDefault="00456686" w:rsidP="00992E33">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5CDBBE7B" wp14:editId="752756E9">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56686" w:rsidRPr="00E318C6" w14:paraId="5724A364" w14:textId="77777777" w:rsidTr="00992E33">
        <w:trPr>
          <w:trHeight w:val="609"/>
        </w:trPr>
        <w:tc>
          <w:tcPr>
            <w:tcW w:w="622" w:type="dxa"/>
            <w:vMerge w:val="restart"/>
          </w:tcPr>
          <w:p w14:paraId="2A821361"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5B2E2F7A" w14:textId="5AE88EF4" w:rsidR="00456686" w:rsidRPr="009D5F0A" w:rsidRDefault="0079705C" w:rsidP="00992E33">
            <w:pPr>
              <w:pStyle w:val="NoSpacing"/>
              <w:rPr>
                <w:rFonts w:asciiTheme="majorHAnsi" w:hAnsiTheme="majorHAnsi" w:cstheme="majorHAnsi"/>
              </w:rPr>
            </w:pPr>
            <w:r>
              <w:rPr>
                <w:rFonts w:asciiTheme="majorHAnsi" w:hAnsiTheme="majorHAnsi" w:cstheme="majorHAnsi"/>
              </w:rPr>
              <w:t>Name one place that America’s writing started from.</w:t>
            </w:r>
          </w:p>
        </w:tc>
        <w:tc>
          <w:tcPr>
            <w:tcW w:w="1215" w:type="dxa"/>
            <w:vMerge w:val="restart"/>
          </w:tcPr>
          <w:p w14:paraId="15E040DA" w14:textId="77777777" w:rsidR="00456686" w:rsidRPr="00E318C6" w:rsidRDefault="00456686" w:rsidP="00992E33">
            <w:pPr>
              <w:spacing w:line="360" w:lineRule="auto"/>
              <w:rPr>
                <w:rFonts w:asciiTheme="majorHAnsi" w:hAnsiTheme="majorHAnsi" w:cstheme="majorHAnsi"/>
              </w:rPr>
            </w:pPr>
          </w:p>
        </w:tc>
      </w:tr>
      <w:tr w:rsidR="00456686" w:rsidRPr="00E318C6" w14:paraId="6E260D5D" w14:textId="77777777" w:rsidTr="00992E33">
        <w:trPr>
          <w:trHeight w:val="609"/>
        </w:trPr>
        <w:tc>
          <w:tcPr>
            <w:tcW w:w="622" w:type="dxa"/>
            <w:vMerge/>
          </w:tcPr>
          <w:p w14:paraId="339D1603"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2C622D09" w14:textId="77777777" w:rsidR="00456686" w:rsidRPr="00E318C6" w:rsidRDefault="00456686" w:rsidP="00992E33">
            <w:pPr>
              <w:spacing w:line="360" w:lineRule="auto"/>
              <w:rPr>
                <w:rFonts w:asciiTheme="majorHAnsi" w:hAnsiTheme="majorHAnsi" w:cstheme="majorHAnsi"/>
              </w:rPr>
            </w:pPr>
          </w:p>
        </w:tc>
        <w:tc>
          <w:tcPr>
            <w:tcW w:w="1215" w:type="dxa"/>
            <w:vMerge/>
          </w:tcPr>
          <w:p w14:paraId="4D6671BC" w14:textId="77777777" w:rsidR="00456686" w:rsidRPr="00E318C6" w:rsidRDefault="00456686" w:rsidP="00992E33">
            <w:pPr>
              <w:spacing w:line="360" w:lineRule="auto"/>
              <w:rPr>
                <w:rFonts w:asciiTheme="majorHAnsi" w:hAnsiTheme="majorHAnsi" w:cstheme="majorHAnsi"/>
              </w:rPr>
            </w:pPr>
          </w:p>
        </w:tc>
      </w:tr>
      <w:tr w:rsidR="00456686" w:rsidRPr="00E318C6" w14:paraId="0CE2A5C1" w14:textId="77777777" w:rsidTr="00992E33">
        <w:trPr>
          <w:trHeight w:val="609"/>
        </w:trPr>
        <w:tc>
          <w:tcPr>
            <w:tcW w:w="622" w:type="dxa"/>
            <w:vMerge w:val="restart"/>
          </w:tcPr>
          <w:p w14:paraId="44DBA158"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38C990D9" w14:textId="215D5F07" w:rsidR="00456686" w:rsidRPr="0098134F" w:rsidRDefault="0079705C" w:rsidP="00992E33">
            <w:pPr>
              <w:pStyle w:val="NoSpacing"/>
              <w:rPr>
                <w:rFonts w:asciiTheme="majorHAnsi" w:hAnsiTheme="majorHAnsi" w:cstheme="majorHAnsi"/>
              </w:rPr>
            </w:pPr>
            <w:r>
              <w:rPr>
                <w:rFonts w:asciiTheme="majorHAnsi" w:hAnsiTheme="majorHAnsi" w:cstheme="majorHAnsi"/>
              </w:rPr>
              <w:t>Until the 11</w:t>
            </w:r>
            <w:r w:rsidRPr="0079705C">
              <w:rPr>
                <w:rFonts w:asciiTheme="majorHAnsi" w:hAnsiTheme="majorHAnsi" w:cstheme="majorHAnsi"/>
                <w:vertAlign w:val="superscript"/>
              </w:rPr>
              <w:t>th</w:t>
            </w:r>
            <w:r>
              <w:rPr>
                <w:rFonts w:asciiTheme="majorHAnsi" w:hAnsiTheme="majorHAnsi" w:cstheme="majorHAnsi"/>
              </w:rPr>
              <w:t xml:space="preserve"> Century, how was text written?</w:t>
            </w:r>
          </w:p>
        </w:tc>
        <w:tc>
          <w:tcPr>
            <w:tcW w:w="1215" w:type="dxa"/>
            <w:vMerge w:val="restart"/>
          </w:tcPr>
          <w:p w14:paraId="27C6B38B" w14:textId="77777777" w:rsidR="00456686" w:rsidRPr="00E318C6" w:rsidRDefault="00456686" w:rsidP="00992E33">
            <w:pPr>
              <w:spacing w:line="360" w:lineRule="auto"/>
              <w:rPr>
                <w:rFonts w:asciiTheme="majorHAnsi" w:hAnsiTheme="majorHAnsi" w:cstheme="majorHAnsi"/>
              </w:rPr>
            </w:pPr>
          </w:p>
        </w:tc>
      </w:tr>
      <w:tr w:rsidR="00456686" w:rsidRPr="00E318C6" w14:paraId="5F73D707" w14:textId="77777777" w:rsidTr="00992E33">
        <w:trPr>
          <w:trHeight w:val="609"/>
        </w:trPr>
        <w:tc>
          <w:tcPr>
            <w:tcW w:w="622" w:type="dxa"/>
            <w:vMerge/>
          </w:tcPr>
          <w:p w14:paraId="6DFD90D0"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33A96224" w14:textId="77777777" w:rsidR="00456686" w:rsidRPr="00E318C6" w:rsidRDefault="00456686" w:rsidP="00992E33">
            <w:pPr>
              <w:spacing w:line="360" w:lineRule="auto"/>
              <w:rPr>
                <w:rFonts w:asciiTheme="majorHAnsi" w:hAnsiTheme="majorHAnsi" w:cstheme="majorHAnsi"/>
              </w:rPr>
            </w:pPr>
          </w:p>
        </w:tc>
        <w:tc>
          <w:tcPr>
            <w:tcW w:w="1215" w:type="dxa"/>
            <w:vMerge/>
          </w:tcPr>
          <w:p w14:paraId="0426CC2F" w14:textId="77777777" w:rsidR="00456686" w:rsidRPr="00E318C6" w:rsidRDefault="00456686" w:rsidP="00992E33">
            <w:pPr>
              <w:spacing w:line="360" w:lineRule="auto"/>
              <w:rPr>
                <w:rFonts w:asciiTheme="majorHAnsi" w:hAnsiTheme="majorHAnsi" w:cstheme="majorHAnsi"/>
              </w:rPr>
            </w:pPr>
          </w:p>
        </w:tc>
      </w:tr>
      <w:tr w:rsidR="00456686" w:rsidRPr="00E318C6" w14:paraId="4376AC36" w14:textId="77777777" w:rsidTr="00992E33">
        <w:trPr>
          <w:trHeight w:val="609"/>
        </w:trPr>
        <w:tc>
          <w:tcPr>
            <w:tcW w:w="622" w:type="dxa"/>
            <w:vMerge w:val="restart"/>
          </w:tcPr>
          <w:p w14:paraId="7A0D0AF8"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616ACDB8" w14:textId="19B216FE" w:rsidR="00456686" w:rsidRPr="00E318C6" w:rsidRDefault="0079705C" w:rsidP="00992E33">
            <w:pPr>
              <w:spacing w:line="360" w:lineRule="auto"/>
              <w:rPr>
                <w:rFonts w:asciiTheme="majorHAnsi" w:hAnsiTheme="majorHAnsi" w:cstheme="majorHAnsi"/>
              </w:rPr>
            </w:pPr>
            <w:r>
              <w:rPr>
                <w:rFonts w:asciiTheme="majorHAnsi" w:hAnsiTheme="majorHAnsi" w:cstheme="majorHAnsi"/>
              </w:rPr>
              <w:t>What was considered “an amazing talent”?</w:t>
            </w:r>
          </w:p>
        </w:tc>
        <w:tc>
          <w:tcPr>
            <w:tcW w:w="1215" w:type="dxa"/>
            <w:vMerge w:val="restart"/>
          </w:tcPr>
          <w:p w14:paraId="5962EEF9" w14:textId="77777777" w:rsidR="00456686" w:rsidRPr="00E318C6" w:rsidRDefault="00456686" w:rsidP="00992E33">
            <w:pPr>
              <w:spacing w:line="360" w:lineRule="auto"/>
              <w:rPr>
                <w:rFonts w:asciiTheme="majorHAnsi" w:hAnsiTheme="majorHAnsi" w:cstheme="majorHAnsi"/>
              </w:rPr>
            </w:pPr>
          </w:p>
        </w:tc>
      </w:tr>
      <w:tr w:rsidR="00456686" w:rsidRPr="00E318C6" w14:paraId="5C11847D" w14:textId="77777777" w:rsidTr="00992E33">
        <w:trPr>
          <w:trHeight w:val="609"/>
        </w:trPr>
        <w:tc>
          <w:tcPr>
            <w:tcW w:w="622" w:type="dxa"/>
            <w:vMerge/>
          </w:tcPr>
          <w:p w14:paraId="3AB960B8"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74C04929" w14:textId="77777777" w:rsidR="00456686" w:rsidRPr="00E318C6" w:rsidRDefault="00456686" w:rsidP="00992E33">
            <w:pPr>
              <w:spacing w:line="360" w:lineRule="auto"/>
              <w:rPr>
                <w:rFonts w:asciiTheme="majorHAnsi" w:hAnsiTheme="majorHAnsi" w:cstheme="majorHAnsi"/>
              </w:rPr>
            </w:pPr>
          </w:p>
        </w:tc>
        <w:tc>
          <w:tcPr>
            <w:tcW w:w="1215" w:type="dxa"/>
            <w:vMerge/>
          </w:tcPr>
          <w:p w14:paraId="0FC38D54" w14:textId="77777777" w:rsidR="00456686" w:rsidRPr="00E318C6" w:rsidRDefault="00456686" w:rsidP="00992E33">
            <w:pPr>
              <w:spacing w:line="360" w:lineRule="auto"/>
              <w:rPr>
                <w:rFonts w:asciiTheme="majorHAnsi" w:hAnsiTheme="majorHAnsi" w:cstheme="majorHAnsi"/>
              </w:rPr>
            </w:pPr>
          </w:p>
        </w:tc>
      </w:tr>
      <w:tr w:rsidR="00456686" w:rsidRPr="00E318C6" w14:paraId="09A54573" w14:textId="77777777" w:rsidTr="00992E33">
        <w:trPr>
          <w:trHeight w:val="609"/>
        </w:trPr>
        <w:tc>
          <w:tcPr>
            <w:tcW w:w="622" w:type="dxa"/>
            <w:vMerge w:val="restart"/>
          </w:tcPr>
          <w:p w14:paraId="2714995C"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5C4C321E" w14:textId="09AB7DCE" w:rsidR="00456686" w:rsidRPr="00EF7702" w:rsidRDefault="0079705C" w:rsidP="00992E33">
            <w:pPr>
              <w:pStyle w:val="NoSpacing"/>
              <w:rPr>
                <w:rFonts w:asciiTheme="majorHAnsi" w:hAnsiTheme="majorHAnsi" w:cstheme="majorHAnsi"/>
              </w:rPr>
            </w:pPr>
            <w:r>
              <w:rPr>
                <w:rFonts w:asciiTheme="majorHAnsi" w:hAnsiTheme="majorHAnsi" w:cstheme="majorHAnsi"/>
              </w:rPr>
              <w:t>By 1910, what did three-quarters of American towns have?</w:t>
            </w:r>
          </w:p>
        </w:tc>
        <w:tc>
          <w:tcPr>
            <w:tcW w:w="1215" w:type="dxa"/>
            <w:vMerge w:val="restart"/>
          </w:tcPr>
          <w:p w14:paraId="722B7E9D" w14:textId="77777777" w:rsidR="00456686" w:rsidRPr="00E318C6" w:rsidRDefault="00456686" w:rsidP="00992E33">
            <w:pPr>
              <w:spacing w:line="360" w:lineRule="auto"/>
              <w:rPr>
                <w:rFonts w:asciiTheme="majorHAnsi" w:hAnsiTheme="majorHAnsi" w:cstheme="majorHAnsi"/>
              </w:rPr>
            </w:pPr>
          </w:p>
        </w:tc>
      </w:tr>
      <w:tr w:rsidR="00456686" w:rsidRPr="00E318C6" w14:paraId="5270BA66" w14:textId="77777777" w:rsidTr="00992E33">
        <w:trPr>
          <w:trHeight w:val="609"/>
        </w:trPr>
        <w:tc>
          <w:tcPr>
            <w:tcW w:w="622" w:type="dxa"/>
            <w:vMerge/>
          </w:tcPr>
          <w:p w14:paraId="2465FC5C"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778F1602" w14:textId="77777777" w:rsidR="00456686" w:rsidRPr="00E318C6" w:rsidRDefault="00456686" w:rsidP="00992E33">
            <w:pPr>
              <w:spacing w:line="360" w:lineRule="auto"/>
              <w:rPr>
                <w:rFonts w:asciiTheme="majorHAnsi" w:hAnsiTheme="majorHAnsi" w:cstheme="majorHAnsi"/>
              </w:rPr>
            </w:pPr>
          </w:p>
        </w:tc>
        <w:tc>
          <w:tcPr>
            <w:tcW w:w="1215" w:type="dxa"/>
            <w:vMerge/>
          </w:tcPr>
          <w:p w14:paraId="474C3A98" w14:textId="77777777" w:rsidR="00456686" w:rsidRPr="00E318C6" w:rsidRDefault="00456686" w:rsidP="00992E33">
            <w:pPr>
              <w:spacing w:line="360" w:lineRule="auto"/>
              <w:rPr>
                <w:rFonts w:asciiTheme="majorHAnsi" w:hAnsiTheme="majorHAnsi" w:cstheme="majorHAnsi"/>
              </w:rPr>
            </w:pPr>
          </w:p>
        </w:tc>
      </w:tr>
      <w:tr w:rsidR="00456686" w:rsidRPr="00E318C6" w14:paraId="2153F91C" w14:textId="77777777" w:rsidTr="00992E33">
        <w:trPr>
          <w:trHeight w:val="609"/>
        </w:trPr>
        <w:tc>
          <w:tcPr>
            <w:tcW w:w="622" w:type="dxa"/>
            <w:vMerge w:val="restart"/>
          </w:tcPr>
          <w:p w14:paraId="49ABCB72"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5EA8BFEF" w14:textId="7251EC42" w:rsidR="00456686" w:rsidRPr="008011C4" w:rsidRDefault="0079705C" w:rsidP="00992E33">
            <w:pPr>
              <w:pStyle w:val="NoSpacing"/>
              <w:rPr>
                <w:rFonts w:asciiTheme="majorHAnsi" w:hAnsiTheme="majorHAnsi" w:cstheme="majorHAnsi"/>
              </w:rPr>
            </w:pPr>
            <w:r>
              <w:rPr>
                <w:rFonts w:asciiTheme="majorHAnsi" w:hAnsiTheme="majorHAnsi" w:cstheme="majorHAnsi"/>
              </w:rPr>
              <w:t>According to the article, name two places screens can be found.</w:t>
            </w:r>
          </w:p>
        </w:tc>
        <w:tc>
          <w:tcPr>
            <w:tcW w:w="1215" w:type="dxa"/>
            <w:vMerge w:val="restart"/>
          </w:tcPr>
          <w:p w14:paraId="0AD826C5" w14:textId="77777777" w:rsidR="00456686" w:rsidRPr="00E318C6" w:rsidRDefault="00456686" w:rsidP="00992E33">
            <w:pPr>
              <w:spacing w:line="360" w:lineRule="auto"/>
              <w:rPr>
                <w:rFonts w:asciiTheme="majorHAnsi" w:hAnsiTheme="majorHAnsi" w:cstheme="majorHAnsi"/>
              </w:rPr>
            </w:pPr>
          </w:p>
        </w:tc>
      </w:tr>
      <w:tr w:rsidR="00456686" w:rsidRPr="00E318C6" w14:paraId="42C7010C" w14:textId="77777777" w:rsidTr="00992E33">
        <w:trPr>
          <w:trHeight w:val="609"/>
        </w:trPr>
        <w:tc>
          <w:tcPr>
            <w:tcW w:w="622" w:type="dxa"/>
            <w:vMerge/>
          </w:tcPr>
          <w:p w14:paraId="2D885AB9"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630D43D8" w14:textId="77777777" w:rsidR="00456686" w:rsidRPr="00E318C6" w:rsidRDefault="00456686" w:rsidP="00992E33">
            <w:pPr>
              <w:spacing w:line="360" w:lineRule="auto"/>
              <w:rPr>
                <w:rFonts w:asciiTheme="majorHAnsi" w:hAnsiTheme="majorHAnsi" w:cstheme="majorHAnsi"/>
              </w:rPr>
            </w:pPr>
          </w:p>
        </w:tc>
        <w:tc>
          <w:tcPr>
            <w:tcW w:w="1215" w:type="dxa"/>
            <w:vMerge/>
          </w:tcPr>
          <w:p w14:paraId="0EF0B11B" w14:textId="77777777" w:rsidR="00456686" w:rsidRPr="00E318C6" w:rsidRDefault="00456686" w:rsidP="00992E33">
            <w:pPr>
              <w:spacing w:line="360" w:lineRule="auto"/>
              <w:rPr>
                <w:rFonts w:asciiTheme="majorHAnsi" w:hAnsiTheme="majorHAnsi" w:cstheme="majorHAnsi"/>
              </w:rPr>
            </w:pPr>
          </w:p>
        </w:tc>
      </w:tr>
      <w:tr w:rsidR="00456686" w:rsidRPr="00E318C6" w14:paraId="5E2883F2" w14:textId="77777777" w:rsidTr="00992E33">
        <w:trPr>
          <w:trHeight w:val="609"/>
        </w:trPr>
        <w:tc>
          <w:tcPr>
            <w:tcW w:w="622" w:type="dxa"/>
            <w:vMerge w:val="restart"/>
          </w:tcPr>
          <w:p w14:paraId="677FF197"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32640B98" w14:textId="0E289A2B" w:rsidR="00456686" w:rsidRPr="00875ABB" w:rsidRDefault="0079705C" w:rsidP="00992E33">
            <w:pPr>
              <w:pStyle w:val="NoSpacing"/>
              <w:rPr>
                <w:rFonts w:asciiTheme="majorHAnsi" w:hAnsiTheme="majorHAnsi" w:cstheme="majorHAnsi"/>
              </w:rPr>
            </w:pPr>
            <w:r>
              <w:rPr>
                <w:rFonts w:asciiTheme="majorHAnsi" w:hAnsiTheme="majorHAnsi" w:cstheme="majorHAnsi"/>
              </w:rPr>
              <w:t>Roughly how many pages were added to the World Wide Web by 2008?</w:t>
            </w:r>
          </w:p>
        </w:tc>
        <w:tc>
          <w:tcPr>
            <w:tcW w:w="1215" w:type="dxa"/>
            <w:vMerge w:val="restart"/>
          </w:tcPr>
          <w:p w14:paraId="431D829C" w14:textId="77777777" w:rsidR="00456686" w:rsidRPr="00E318C6" w:rsidRDefault="00456686" w:rsidP="00992E33">
            <w:pPr>
              <w:spacing w:line="360" w:lineRule="auto"/>
              <w:rPr>
                <w:rFonts w:asciiTheme="majorHAnsi" w:hAnsiTheme="majorHAnsi" w:cstheme="majorHAnsi"/>
              </w:rPr>
            </w:pPr>
          </w:p>
        </w:tc>
      </w:tr>
      <w:tr w:rsidR="00456686" w:rsidRPr="00E318C6" w14:paraId="358970A9" w14:textId="77777777" w:rsidTr="00992E33">
        <w:trPr>
          <w:trHeight w:val="609"/>
        </w:trPr>
        <w:tc>
          <w:tcPr>
            <w:tcW w:w="622" w:type="dxa"/>
            <w:vMerge/>
          </w:tcPr>
          <w:p w14:paraId="535ABC9F"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5B02F434" w14:textId="77777777" w:rsidR="00456686" w:rsidRPr="00E318C6" w:rsidRDefault="00456686" w:rsidP="00992E33">
            <w:pPr>
              <w:spacing w:line="360" w:lineRule="auto"/>
              <w:rPr>
                <w:rFonts w:asciiTheme="majorHAnsi" w:hAnsiTheme="majorHAnsi" w:cstheme="majorHAnsi"/>
              </w:rPr>
            </w:pPr>
          </w:p>
        </w:tc>
        <w:tc>
          <w:tcPr>
            <w:tcW w:w="1215" w:type="dxa"/>
            <w:vMerge/>
          </w:tcPr>
          <w:p w14:paraId="1B5F63EE" w14:textId="77777777" w:rsidR="00456686" w:rsidRPr="00E318C6" w:rsidRDefault="00456686" w:rsidP="00992E33">
            <w:pPr>
              <w:spacing w:line="360" w:lineRule="auto"/>
              <w:rPr>
                <w:rFonts w:asciiTheme="majorHAnsi" w:hAnsiTheme="majorHAnsi" w:cstheme="majorHAnsi"/>
              </w:rPr>
            </w:pPr>
          </w:p>
        </w:tc>
      </w:tr>
      <w:tr w:rsidR="00456686" w:rsidRPr="00E318C6" w14:paraId="41195D09" w14:textId="77777777" w:rsidTr="00992E33">
        <w:trPr>
          <w:trHeight w:val="609"/>
        </w:trPr>
        <w:tc>
          <w:tcPr>
            <w:tcW w:w="622" w:type="dxa"/>
            <w:vMerge w:val="restart"/>
          </w:tcPr>
          <w:p w14:paraId="74B3DD02"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333278DC" w14:textId="5F836DD5" w:rsidR="00456686" w:rsidRPr="00FB12F5" w:rsidRDefault="0079705C" w:rsidP="00992E33">
            <w:pPr>
              <w:pStyle w:val="NoSpacing"/>
              <w:rPr>
                <w:rFonts w:asciiTheme="majorHAnsi" w:hAnsiTheme="majorHAnsi" w:cstheme="majorHAnsi"/>
              </w:rPr>
            </w:pPr>
            <w:r>
              <w:rPr>
                <w:rFonts w:asciiTheme="majorHAnsi" w:hAnsiTheme="majorHAnsi" w:cstheme="majorHAnsi"/>
              </w:rPr>
              <w:t>As well as letters, what does screen culture demand?</w:t>
            </w:r>
          </w:p>
        </w:tc>
        <w:tc>
          <w:tcPr>
            <w:tcW w:w="1215" w:type="dxa"/>
            <w:vMerge w:val="restart"/>
          </w:tcPr>
          <w:p w14:paraId="32534F63" w14:textId="77777777" w:rsidR="00456686" w:rsidRPr="00E318C6" w:rsidRDefault="00456686" w:rsidP="00992E33">
            <w:pPr>
              <w:spacing w:line="360" w:lineRule="auto"/>
              <w:rPr>
                <w:rFonts w:asciiTheme="majorHAnsi" w:hAnsiTheme="majorHAnsi" w:cstheme="majorHAnsi"/>
              </w:rPr>
            </w:pPr>
          </w:p>
        </w:tc>
      </w:tr>
      <w:tr w:rsidR="00456686" w:rsidRPr="00E318C6" w14:paraId="0F2E1378" w14:textId="77777777" w:rsidTr="00992E33">
        <w:trPr>
          <w:trHeight w:val="609"/>
        </w:trPr>
        <w:tc>
          <w:tcPr>
            <w:tcW w:w="622" w:type="dxa"/>
            <w:vMerge/>
          </w:tcPr>
          <w:p w14:paraId="0512F478"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43395D09" w14:textId="77777777" w:rsidR="00456686" w:rsidRPr="00E318C6" w:rsidRDefault="00456686" w:rsidP="00992E33">
            <w:pPr>
              <w:spacing w:line="360" w:lineRule="auto"/>
              <w:rPr>
                <w:rFonts w:asciiTheme="majorHAnsi" w:hAnsiTheme="majorHAnsi" w:cstheme="majorHAnsi"/>
              </w:rPr>
            </w:pPr>
          </w:p>
        </w:tc>
        <w:tc>
          <w:tcPr>
            <w:tcW w:w="1215" w:type="dxa"/>
            <w:vMerge/>
          </w:tcPr>
          <w:p w14:paraId="0AB2FA04" w14:textId="77777777" w:rsidR="00456686" w:rsidRPr="00E318C6" w:rsidRDefault="00456686" w:rsidP="00992E33">
            <w:pPr>
              <w:spacing w:line="360" w:lineRule="auto"/>
              <w:rPr>
                <w:rFonts w:asciiTheme="majorHAnsi" w:hAnsiTheme="majorHAnsi" w:cstheme="majorHAnsi"/>
              </w:rPr>
            </w:pPr>
          </w:p>
        </w:tc>
      </w:tr>
      <w:tr w:rsidR="00456686" w:rsidRPr="00E318C6" w14:paraId="420C998C" w14:textId="77777777" w:rsidTr="00992E33">
        <w:trPr>
          <w:trHeight w:val="609"/>
        </w:trPr>
        <w:tc>
          <w:tcPr>
            <w:tcW w:w="622" w:type="dxa"/>
            <w:vMerge w:val="restart"/>
          </w:tcPr>
          <w:p w14:paraId="75AD95EB"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1F5D4279" w14:textId="3448E408" w:rsidR="00456686" w:rsidRPr="0079705C" w:rsidRDefault="0079705C" w:rsidP="0079705C">
            <w:pPr>
              <w:pStyle w:val="NoSpacing"/>
              <w:rPr>
                <w:rFonts w:asciiTheme="majorHAnsi" w:hAnsiTheme="majorHAnsi" w:cstheme="majorHAnsi"/>
              </w:rPr>
            </w:pPr>
            <w:r w:rsidRPr="0079705C">
              <w:rPr>
                <w:rFonts w:asciiTheme="majorHAnsi" w:hAnsiTheme="majorHAnsi" w:cstheme="majorHAnsi"/>
              </w:rPr>
              <w:t>According to the article, “books [are] good at developing a contemplative mind”, but what do screens encourage?</w:t>
            </w:r>
          </w:p>
        </w:tc>
        <w:tc>
          <w:tcPr>
            <w:tcW w:w="1215" w:type="dxa"/>
            <w:vMerge w:val="restart"/>
          </w:tcPr>
          <w:p w14:paraId="57CBD739" w14:textId="77777777" w:rsidR="00456686" w:rsidRPr="00E318C6" w:rsidRDefault="00456686" w:rsidP="00992E33">
            <w:pPr>
              <w:spacing w:line="360" w:lineRule="auto"/>
              <w:rPr>
                <w:rFonts w:asciiTheme="majorHAnsi" w:hAnsiTheme="majorHAnsi" w:cstheme="majorHAnsi"/>
              </w:rPr>
            </w:pPr>
          </w:p>
        </w:tc>
      </w:tr>
      <w:tr w:rsidR="00456686" w:rsidRPr="00E318C6" w14:paraId="675DB109" w14:textId="77777777" w:rsidTr="00992E33">
        <w:trPr>
          <w:trHeight w:val="609"/>
        </w:trPr>
        <w:tc>
          <w:tcPr>
            <w:tcW w:w="622" w:type="dxa"/>
            <w:vMerge/>
          </w:tcPr>
          <w:p w14:paraId="786B62A7"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4AB495DB" w14:textId="77777777" w:rsidR="00456686" w:rsidRPr="00E318C6" w:rsidRDefault="00456686" w:rsidP="00992E33">
            <w:pPr>
              <w:spacing w:line="360" w:lineRule="auto"/>
              <w:rPr>
                <w:rFonts w:asciiTheme="majorHAnsi" w:hAnsiTheme="majorHAnsi" w:cstheme="majorHAnsi"/>
              </w:rPr>
            </w:pPr>
          </w:p>
        </w:tc>
        <w:tc>
          <w:tcPr>
            <w:tcW w:w="1215" w:type="dxa"/>
            <w:vMerge/>
          </w:tcPr>
          <w:p w14:paraId="0CE5CFB3" w14:textId="77777777" w:rsidR="00456686" w:rsidRPr="00E318C6" w:rsidRDefault="00456686" w:rsidP="00992E33">
            <w:pPr>
              <w:spacing w:line="360" w:lineRule="auto"/>
              <w:rPr>
                <w:rFonts w:asciiTheme="majorHAnsi" w:hAnsiTheme="majorHAnsi" w:cstheme="majorHAnsi"/>
              </w:rPr>
            </w:pPr>
          </w:p>
        </w:tc>
      </w:tr>
      <w:tr w:rsidR="00456686" w:rsidRPr="00E318C6" w14:paraId="551C9764" w14:textId="77777777" w:rsidTr="00992E33">
        <w:trPr>
          <w:trHeight w:val="609"/>
        </w:trPr>
        <w:tc>
          <w:tcPr>
            <w:tcW w:w="622" w:type="dxa"/>
            <w:vMerge w:val="restart"/>
          </w:tcPr>
          <w:p w14:paraId="105D8A27"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6F89B283" w14:textId="500B216A" w:rsidR="00456686" w:rsidRPr="0098134F" w:rsidRDefault="0079705C" w:rsidP="00992E33">
            <w:pPr>
              <w:pStyle w:val="NoSpacing"/>
              <w:rPr>
                <w:rFonts w:asciiTheme="majorHAnsi" w:hAnsiTheme="majorHAnsi" w:cstheme="majorHAnsi"/>
              </w:rPr>
            </w:pPr>
            <w:r>
              <w:rPr>
                <w:rFonts w:asciiTheme="majorHAnsi" w:hAnsiTheme="majorHAnsi" w:cstheme="majorHAnsi"/>
              </w:rPr>
              <w:t>Name one thing millions of people use pocketable screens for.</w:t>
            </w:r>
          </w:p>
        </w:tc>
        <w:tc>
          <w:tcPr>
            <w:tcW w:w="1215" w:type="dxa"/>
            <w:vMerge w:val="restart"/>
          </w:tcPr>
          <w:p w14:paraId="10923C36" w14:textId="77777777" w:rsidR="00456686" w:rsidRPr="00E318C6" w:rsidRDefault="00456686" w:rsidP="00992E33">
            <w:pPr>
              <w:spacing w:line="360" w:lineRule="auto"/>
              <w:rPr>
                <w:rFonts w:asciiTheme="majorHAnsi" w:hAnsiTheme="majorHAnsi" w:cstheme="majorHAnsi"/>
              </w:rPr>
            </w:pPr>
          </w:p>
        </w:tc>
      </w:tr>
      <w:tr w:rsidR="00456686" w:rsidRPr="00E318C6" w14:paraId="66F9AEC4" w14:textId="77777777" w:rsidTr="00992E33">
        <w:trPr>
          <w:trHeight w:val="609"/>
        </w:trPr>
        <w:tc>
          <w:tcPr>
            <w:tcW w:w="622" w:type="dxa"/>
            <w:vMerge/>
          </w:tcPr>
          <w:p w14:paraId="44E8C4E0"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30D58E48" w14:textId="77777777" w:rsidR="00456686" w:rsidRPr="00E318C6" w:rsidRDefault="00456686" w:rsidP="00992E33">
            <w:pPr>
              <w:spacing w:line="360" w:lineRule="auto"/>
              <w:rPr>
                <w:rFonts w:asciiTheme="majorHAnsi" w:hAnsiTheme="majorHAnsi" w:cstheme="majorHAnsi"/>
              </w:rPr>
            </w:pPr>
          </w:p>
        </w:tc>
        <w:tc>
          <w:tcPr>
            <w:tcW w:w="1215" w:type="dxa"/>
            <w:vMerge/>
          </w:tcPr>
          <w:p w14:paraId="0BC02FE2" w14:textId="77777777" w:rsidR="00456686" w:rsidRPr="00E318C6" w:rsidRDefault="00456686" w:rsidP="00992E33">
            <w:pPr>
              <w:spacing w:line="360" w:lineRule="auto"/>
              <w:rPr>
                <w:rFonts w:asciiTheme="majorHAnsi" w:hAnsiTheme="majorHAnsi" w:cstheme="majorHAnsi"/>
              </w:rPr>
            </w:pPr>
          </w:p>
        </w:tc>
      </w:tr>
      <w:tr w:rsidR="00456686" w:rsidRPr="00E318C6" w14:paraId="654DA1B5" w14:textId="77777777" w:rsidTr="00992E33">
        <w:trPr>
          <w:trHeight w:val="609"/>
        </w:trPr>
        <w:tc>
          <w:tcPr>
            <w:tcW w:w="622" w:type="dxa"/>
            <w:vMerge w:val="restart"/>
          </w:tcPr>
          <w:p w14:paraId="13B281DA" w14:textId="77777777" w:rsidR="00456686" w:rsidRPr="00E318C6" w:rsidRDefault="00456686" w:rsidP="00992E33">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422C4A35" w14:textId="08363C11" w:rsidR="00456686" w:rsidRPr="0098134F" w:rsidRDefault="0079705C" w:rsidP="00992E33">
            <w:pPr>
              <w:pStyle w:val="NoSpacing"/>
              <w:rPr>
                <w:rFonts w:asciiTheme="majorHAnsi" w:hAnsiTheme="majorHAnsi" w:cstheme="majorHAnsi"/>
              </w:rPr>
            </w:pPr>
            <w:r>
              <w:rPr>
                <w:rFonts w:asciiTheme="majorHAnsi" w:hAnsiTheme="majorHAnsi" w:cstheme="majorHAnsi"/>
              </w:rPr>
              <w:t>What does a screen become part of within a person?</w:t>
            </w:r>
          </w:p>
        </w:tc>
        <w:tc>
          <w:tcPr>
            <w:tcW w:w="1215" w:type="dxa"/>
            <w:vMerge w:val="restart"/>
          </w:tcPr>
          <w:p w14:paraId="3827AE11" w14:textId="77777777" w:rsidR="00456686" w:rsidRPr="00E318C6" w:rsidRDefault="00456686" w:rsidP="00992E33">
            <w:pPr>
              <w:spacing w:line="360" w:lineRule="auto"/>
              <w:rPr>
                <w:rFonts w:asciiTheme="majorHAnsi" w:hAnsiTheme="majorHAnsi" w:cstheme="majorHAnsi"/>
              </w:rPr>
            </w:pPr>
          </w:p>
        </w:tc>
      </w:tr>
      <w:tr w:rsidR="00456686" w:rsidRPr="00E318C6" w14:paraId="68B919E0" w14:textId="77777777" w:rsidTr="00992E33">
        <w:trPr>
          <w:trHeight w:val="609"/>
        </w:trPr>
        <w:tc>
          <w:tcPr>
            <w:tcW w:w="622" w:type="dxa"/>
            <w:vMerge/>
          </w:tcPr>
          <w:p w14:paraId="6E418D4B" w14:textId="77777777" w:rsidR="00456686" w:rsidRPr="00E318C6" w:rsidRDefault="00456686" w:rsidP="00992E33">
            <w:pPr>
              <w:spacing w:line="360" w:lineRule="auto"/>
              <w:jc w:val="center"/>
              <w:rPr>
                <w:rFonts w:asciiTheme="majorHAnsi" w:hAnsiTheme="majorHAnsi" w:cstheme="majorHAnsi"/>
                <w:b/>
              </w:rPr>
            </w:pPr>
          </w:p>
        </w:tc>
        <w:tc>
          <w:tcPr>
            <w:tcW w:w="8928" w:type="dxa"/>
          </w:tcPr>
          <w:p w14:paraId="63D66FB4" w14:textId="77777777" w:rsidR="00456686" w:rsidRPr="00E318C6" w:rsidRDefault="00456686" w:rsidP="00992E33">
            <w:pPr>
              <w:spacing w:line="360" w:lineRule="auto"/>
              <w:rPr>
                <w:rFonts w:asciiTheme="majorHAnsi" w:hAnsiTheme="majorHAnsi" w:cstheme="majorHAnsi"/>
              </w:rPr>
            </w:pPr>
          </w:p>
        </w:tc>
        <w:tc>
          <w:tcPr>
            <w:tcW w:w="1215" w:type="dxa"/>
            <w:vMerge/>
          </w:tcPr>
          <w:p w14:paraId="3488372A" w14:textId="77777777" w:rsidR="00456686" w:rsidRPr="00E318C6" w:rsidRDefault="00456686" w:rsidP="00992E33">
            <w:pPr>
              <w:spacing w:line="360" w:lineRule="auto"/>
              <w:rPr>
                <w:rFonts w:asciiTheme="majorHAnsi" w:hAnsiTheme="majorHAnsi" w:cstheme="majorHAnsi"/>
              </w:rPr>
            </w:pPr>
          </w:p>
        </w:tc>
      </w:tr>
      <w:tr w:rsidR="00456686" w:rsidRPr="00E318C6" w14:paraId="11BB6343" w14:textId="77777777" w:rsidTr="00992E33">
        <w:trPr>
          <w:trHeight w:val="976"/>
        </w:trPr>
        <w:tc>
          <w:tcPr>
            <w:tcW w:w="9550" w:type="dxa"/>
            <w:gridSpan w:val="2"/>
          </w:tcPr>
          <w:p w14:paraId="20229B7D" w14:textId="77777777" w:rsidR="00456686" w:rsidRPr="00E318C6" w:rsidRDefault="00456686" w:rsidP="00992E33">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5" w:type="dxa"/>
          </w:tcPr>
          <w:p w14:paraId="6AB3E093" w14:textId="77777777" w:rsidR="00456686" w:rsidRPr="00E318C6" w:rsidRDefault="00456686" w:rsidP="00992E33">
            <w:pPr>
              <w:spacing w:line="360" w:lineRule="auto"/>
              <w:rPr>
                <w:rFonts w:asciiTheme="majorHAnsi" w:hAnsiTheme="majorHAnsi" w:cstheme="majorHAnsi"/>
              </w:rPr>
            </w:pPr>
          </w:p>
        </w:tc>
      </w:tr>
    </w:tbl>
    <w:p w14:paraId="0D3AF639" w14:textId="561EA096" w:rsidR="00456686" w:rsidRPr="008E4F7C" w:rsidRDefault="00456686" w:rsidP="00456686">
      <w:pPr>
        <w:pStyle w:val="NoSpacing"/>
        <w:rPr>
          <w:noProof/>
          <w:lang w:val="en-US"/>
        </w:rPr>
        <w:sectPr w:rsidR="00456686" w:rsidRPr="008E4F7C" w:rsidSect="00DD060A">
          <w:type w:val="continuous"/>
          <w:pgSz w:w="11906" w:h="16838"/>
          <w:pgMar w:top="720" w:right="720" w:bottom="720" w:left="720" w:header="708" w:footer="708" w:gutter="0"/>
          <w:cols w:space="708"/>
          <w:docGrid w:linePitch="360"/>
        </w:sectPr>
      </w:pPr>
    </w:p>
    <w:p w14:paraId="0366F896" w14:textId="4D1C4ECF" w:rsidR="0040746E" w:rsidRPr="00456686" w:rsidRDefault="00456686" w:rsidP="00456686">
      <w:pPr>
        <w:pStyle w:val="NoSpacing"/>
        <w:rPr>
          <w:rFonts w:asciiTheme="majorHAnsi" w:hAnsiTheme="majorHAnsi" w:cstheme="majorHAnsi"/>
          <w:b/>
          <w:sz w:val="38"/>
          <w:szCs w:val="38"/>
          <w:lang w:eastAsia="en-GB"/>
        </w:rPr>
      </w:pPr>
      <w:r w:rsidRPr="00456686">
        <w:rPr>
          <w:rFonts w:asciiTheme="majorHAnsi" w:hAnsiTheme="majorHAnsi" w:cstheme="majorHAnsi"/>
          <w:b/>
          <w:sz w:val="38"/>
          <w:szCs w:val="38"/>
          <w:lang w:eastAsia="en-GB"/>
        </w:rPr>
        <w:t>H</w:t>
      </w:r>
      <w:r w:rsidR="0040746E" w:rsidRPr="00456686">
        <w:rPr>
          <w:rFonts w:asciiTheme="majorHAnsi" w:hAnsiTheme="majorHAnsi" w:cstheme="majorHAnsi"/>
          <w:b/>
          <w:sz w:val="38"/>
          <w:szCs w:val="38"/>
          <w:lang w:eastAsia="en-GB"/>
        </w:rPr>
        <w:t>omework Task 3 – Use your knowledge from your lessons</w:t>
      </w:r>
    </w:p>
    <w:tbl>
      <w:tblPr>
        <w:tblStyle w:val="TableGrid"/>
        <w:tblpPr w:leftFromText="180" w:rightFromText="180" w:vertAnchor="page" w:horzAnchor="margin" w:tblpY="1366"/>
        <w:tblW w:w="10765" w:type="dxa"/>
        <w:tblLook w:val="04A0" w:firstRow="1" w:lastRow="0" w:firstColumn="1" w:lastColumn="0" w:noHBand="0" w:noVBand="1"/>
      </w:tblPr>
      <w:tblGrid>
        <w:gridCol w:w="622"/>
        <w:gridCol w:w="8928"/>
        <w:gridCol w:w="1215"/>
      </w:tblGrid>
      <w:tr w:rsidR="0040746E" w:rsidRPr="00E318C6" w14:paraId="161F1A39" w14:textId="77777777" w:rsidTr="00A2050F">
        <w:trPr>
          <w:trHeight w:val="444"/>
        </w:trPr>
        <w:tc>
          <w:tcPr>
            <w:tcW w:w="622" w:type="dxa"/>
          </w:tcPr>
          <w:p w14:paraId="205B3A6E" w14:textId="77777777" w:rsidR="0040746E" w:rsidRPr="00E318C6" w:rsidRDefault="0040746E" w:rsidP="00A2050F">
            <w:pPr>
              <w:spacing w:line="360" w:lineRule="auto"/>
              <w:rPr>
                <w:rFonts w:asciiTheme="majorHAnsi" w:hAnsiTheme="majorHAnsi" w:cstheme="majorHAnsi"/>
              </w:rPr>
            </w:pPr>
          </w:p>
        </w:tc>
        <w:tc>
          <w:tcPr>
            <w:tcW w:w="8928" w:type="dxa"/>
          </w:tcPr>
          <w:p w14:paraId="66DD60AE" w14:textId="77777777" w:rsidR="0040746E" w:rsidRPr="00E318C6" w:rsidRDefault="0040746E" w:rsidP="00A2050F">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5" w:type="dxa"/>
          </w:tcPr>
          <w:p w14:paraId="55D2E16E" w14:textId="77777777" w:rsidR="0040746E" w:rsidRPr="00E318C6" w:rsidRDefault="0040746E" w:rsidP="00A2050F">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2DC8C949" wp14:editId="0ADED402">
                  <wp:extent cx="323850" cy="148186"/>
                  <wp:effectExtent l="0" t="0" r="0" b="4445"/>
                  <wp:docPr id="23" name="Picture 23"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0746E" w:rsidRPr="00E318C6" w14:paraId="38966C98" w14:textId="77777777" w:rsidTr="00A2050F">
        <w:trPr>
          <w:trHeight w:val="609"/>
        </w:trPr>
        <w:tc>
          <w:tcPr>
            <w:tcW w:w="622" w:type="dxa"/>
            <w:vMerge w:val="restart"/>
          </w:tcPr>
          <w:p w14:paraId="423DA757"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52499C01" w14:textId="536B0DF2" w:rsidR="0040746E" w:rsidRPr="00E318C6" w:rsidRDefault="00A87399" w:rsidP="00A2050F">
            <w:pPr>
              <w:spacing w:line="360" w:lineRule="auto"/>
              <w:rPr>
                <w:rFonts w:asciiTheme="majorHAnsi" w:hAnsiTheme="majorHAnsi" w:cstheme="majorHAnsi"/>
              </w:rPr>
            </w:pPr>
            <w:r>
              <w:rPr>
                <w:rFonts w:asciiTheme="majorHAnsi" w:hAnsiTheme="majorHAnsi" w:cstheme="majorHAnsi"/>
              </w:rPr>
              <w:t>Why does the mica mine collapse?</w:t>
            </w:r>
          </w:p>
        </w:tc>
        <w:tc>
          <w:tcPr>
            <w:tcW w:w="1215" w:type="dxa"/>
            <w:vMerge w:val="restart"/>
          </w:tcPr>
          <w:p w14:paraId="6CF2C5AD" w14:textId="77777777" w:rsidR="0040746E" w:rsidRPr="00E318C6" w:rsidRDefault="0040746E" w:rsidP="00A2050F">
            <w:pPr>
              <w:spacing w:line="360" w:lineRule="auto"/>
              <w:rPr>
                <w:rFonts w:asciiTheme="majorHAnsi" w:hAnsiTheme="majorHAnsi" w:cstheme="majorHAnsi"/>
              </w:rPr>
            </w:pPr>
          </w:p>
        </w:tc>
      </w:tr>
      <w:tr w:rsidR="0040746E" w:rsidRPr="00E318C6" w14:paraId="5E42CD7B" w14:textId="77777777" w:rsidTr="00A2050F">
        <w:trPr>
          <w:trHeight w:val="609"/>
        </w:trPr>
        <w:tc>
          <w:tcPr>
            <w:tcW w:w="622" w:type="dxa"/>
            <w:vMerge/>
          </w:tcPr>
          <w:p w14:paraId="7DD0C8AD"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4DAF7D4C" w14:textId="77777777" w:rsidR="0040746E" w:rsidRPr="00E318C6" w:rsidRDefault="0040746E" w:rsidP="00A2050F">
            <w:pPr>
              <w:spacing w:line="360" w:lineRule="auto"/>
              <w:rPr>
                <w:rFonts w:asciiTheme="majorHAnsi" w:hAnsiTheme="majorHAnsi" w:cstheme="majorHAnsi"/>
              </w:rPr>
            </w:pPr>
          </w:p>
        </w:tc>
        <w:tc>
          <w:tcPr>
            <w:tcW w:w="1215" w:type="dxa"/>
            <w:vMerge/>
          </w:tcPr>
          <w:p w14:paraId="6066AE8A" w14:textId="77777777" w:rsidR="0040746E" w:rsidRPr="00E318C6" w:rsidRDefault="0040746E" w:rsidP="00A2050F">
            <w:pPr>
              <w:spacing w:line="360" w:lineRule="auto"/>
              <w:rPr>
                <w:rFonts w:asciiTheme="majorHAnsi" w:hAnsiTheme="majorHAnsi" w:cstheme="majorHAnsi"/>
              </w:rPr>
            </w:pPr>
          </w:p>
        </w:tc>
      </w:tr>
      <w:tr w:rsidR="0040746E" w:rsidRPr="00E318C6" w14:paraId="5EEEBB5D" w14:textId="77777777" w:rsidTr="00A2050F">
        <w:trPr>
          <w:trHeight w:val="609"/>
        </w:trPr>
        <w:tc>
          <w:tcPr>
            <w:tcW w:w="622" w:type="dxa"/>
            <w:vMerge w:val="restart"/>
          </w:tcPr>
          <w:p w14:paraId="43D1D05C"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633329BE" w14:textId="6A4EA18D" w:rsidR="0040746E" w:rsidRPr="00593052" w:rsidRDefault="00A87399" w:rsidP="00A2050F">
            <w:pPr>
              <w:pStyle w:val="NoSpacing"/>
              <w:rPr>
                <w:rFonts w:asciiTheme="majorHAnsi" w:hAnsiTheme="majorHAnsi" w:cstheme="majorHAnsi"/>
              </w:rPr>
            </w:pPr>
            <w:r>
              <w:rPr>
                <w:rFonts w:asciiTheme="majorHAnsi" w:hAnsiTheme="majorHAnsi" w:cstheme="majorHAnsi"/>
              </w:rPr>
              <w:t>Why does Nura begin her journey to the Immortal Palace?</w:t>
            </w:r>
          </w:p>
        </w:tc>
        <w:tc>
          <w:tcPr>
            <w:tcW w:w="1215" w:type="dxa"/>
            <w:vMerge w:val="restart"/>
          </w:tcPr>
          <w:p w14:paraId="3CD55370" w14:textId="77777777" w:rsidR="0040746E" w:rsidRPr="00E318C6" w:rsidRDefault="0040746E" w:rsidP="00A2050F">
            <w:pPr>
              <w:spacing w:line="360" w:lineRule="auto"/>
              <w:rPr>
                <w:rFonts w:asciiTheme="majorHAnsi" w:hAnsiTheme="majorHAnsi" w:cstheme="majorHAnsi"/>
              </w:rPr>
            </w:pPr>
          </w:p>
        </w:tc>
      </w:tr>
      <w:tr w:rsidR="0040746E" w:rsidRPr="00E318C6" w14:paraId="6BFD262C" w14:textId="77777777" w:rsidTr="00A2050F">
        <w:trPr>
          <w:trHeight w:val="609"/>
        </w:trPr>
        <w:tc>
          <w:tcPr>
            <w:tcW w:w="622" w:type="dxa"/>
            <w:vMerge/>
          </w:tcPr>
          <w:p w14:paraId="0796CA29"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3ED64589" w14:textId="77777777" w:rsidR="0040746E" w:rsidRPr="00E318C6" w:rsidRDefault="0040746E" w:rsidP="00A2050F">
            <w:pPr>
              <w:spacing w:line="360" w:lineRule="auto"/>
              <w:rPr>
                <w:rFonts w:asciiTheme="majorHAnsi" w:hAnsiTheme="majorHAnsi" w:cstheme="majorHAnsi"/>
              </w:rPr>
            </w:pPr>
          </w:p>
        </w:tc>
        <w:tc>
          <w:tcPr>
            <w:tcW w:w="1215" w:type="dxa"/>
            <w:vMerge/>
          </w:tcPr>
          <w:p w14:paraId="3D366CEA" w14:textId="77777777" w:rsidR="0040746E" w:rsidRPr="00E318C6" w:rsidRDefault="0040746E" w:rsidP="00A2050F">
            <w:pPr>
              <w:spacing w:line="360" w:lineRule="auto"/>
              <w:rPr>
                <w:rFonts w:asciiTheme="majorHAnsi" w:hAnsiTheme="majorHAnsi" w:cstheme="majorHAnsi"/>
              </w:rPr>
            </w:pPr>
          </w:p>
        </w:tc>
      </w:tr>
      <w:tr w:rsidR="0040746E" w:rsidRPr="00E318C6" w14:paraId="76E12C6D" w14:textId="77777777" w:rsidTr="00A2050F">
        <w:trPr>
          <w:trHeight w:val="609"/>
        </w:trPr>
        <w:tc>
          <w:tcPr>
            <w:tcW w:w="622" w:type="dxa"/>
            <w:vMerge w:val="restart"/>
          </w:tcPr>
          <w:p w14:paraId="69AE45AA"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5DB3894F" w14:textId="598A8882" w:rsidR="0040746E" w:rsidRPr="00593052" w:rsidRDefault="00A87399" w:rsidP="00A2050F">
            <w:pPr>
              <w:pStyle w:val="NoSpacing"/>
              <w:rPr>
                <w:rFonts w:asciiTheme="majorHAnsi" w:hAnsiTheme="majorHAnsi" w:cstheme="majorHAnsi"/>
              </w:rPr>
            </w:pPr>
            <w:r>
              <w:rPr>
                <w:rFonts w:asciiTheme="majorHAnsi" w:hAnsiTheme="majorHAnsi" w:cstheme="majorHAnsi"/>
              </w:rPr>
              <w:t>What is utopia?</w:t>
            </w:r>
          </w:p>
        </w:tc>
        <w:tc>
          <w:tcPr>
            <w:tcW w:w="1215" w:type="dxa"/>
            <w:vMerge w:val="restart"/>
          </w:tcPr>
          <w:p w14:paraId="4BA793E2" w14:textId="77777777" w:rsidR="0040746E" w:rsidRPr="00E318C6" w:rsidRDefault="0040746E" w:rsidP="00A2050F">
            <w:pPr>
              <w:spacing w:line="360" w:lineRule="auto"/>
              <w:rPr>
                <w:rFonts w:asciiTheme="majorHAnsi" w:hAnsiTheme="majorHAnsi" w:cstheme="majorHAnsi"/>
              </w:rPr>
            </w:pPr>
          </w:p>
        </w:tc>
      </w:tr>
      <w:tr w:rsidR="0040746E" w:rsidRPr="00E318C6" w14:paraId="35D5CAA7" w14:textId="77777777" w:rsidTr="00A2050F">
        <w:trPr>
          <w:trHeight w:val="609"/>
        </w:trPr>
        <w:tc>
          <w:tcPr>
            <w:tcW w:w="622" w:type="dxa"/>
            <w:vMerge/>
          </w:tcPr>
          <w:p w14:paraId="37723DF2"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34BF3991" w14:textId="77777777" w:rsidR="0040746E" w:rsidRPr="00E318C6" w:rsidRDefault="0040746E" w:rsidP="00A2050F">
            <w:pPr>
              <w:spacing w:line="360" w:lineRule="auto"/>
              <w:rPr>
                <w:rFonts w:asciiTheme="majorHAnsi" w:hAnsiTheme="majorHAnsi" w:cstheme="majorHAnsi"/>
              </w:rPr>
            </w:pPr>
          </w:p>
        </w:tc>
        <w:tc>
          <w:tcPr>
            <w:tcW w:w="1215" w:type="dxa"/>
            <w:vMerge/>
          </w:tcPr>
          <w:p w14:paraId="2710428C" w14:textId="77777777" w:rsidR="0040746E" w:rsidRPr="00E318C6" w:rsidRDefault="0040746E" w:rsidP="00A2050F">
            <w:pPr>
              <w:spacing w:line="360" w:lineRule="auto"/>
              <w:rPr>
                <w:rFonts w:asciiTheme="majorHAnsi" w:hAnsiTheme="majorHAnsi" w:cstheme="majorHAnsi"/>
              </w:rPr>
            </w:pPr>
          </w:p>
        </w:tc>
      </w:tr>
      <w:tr w:rsidR="0040746E" w:rsidRPr="00E318C6" w14:paraId="2BFEA5E9" w14:textId="77777777" w:rsidTr="00A2050F">
        <w:trPr>
          <w:trHeight w:val="609"/>
        </w:trPr>
        <w:tc>
          <w:tcPr>
            <w:tcW w:w="622" w:type="dxa"/>
            <w:vMerge w:val="restart"/>
          </w:tcPr>
          <w:p w14:paraId="65CC41AE"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6800A852" w14:textId="52EBB85E" w:rsidR="0040746E" w:rsidRPr="00EF7702" w:rsidRDefault="00A87399" w:rsidP="00A2050F">
            <w:pPr>
              <w:pStyle w:val="NoSpacing"/>
              <w:rPr>
                <w:rFonts w:asciiTheme="majorHAnsi" w:hAnsiTheme="majorHAnsi" w:cstheme="majorHAnsi"/>
              </w:rPr>
            </w:pPr>
            <w:r>
              <w:rPr>
                <w:rFonts w:asciiTheme="majorHAnsi" w:hAnsiTheme="majorHAnsi" w:cstheme="majorHAnsi"/>
              </w:rPr>
              <w:t>What is the name of Nura’s quareen?</w:t>
            </w:r>
          </w:p>
        </w:tc>
        <w:tc>
          <w:tcPr>
            <w:tcW w:w="1215" w:type="dxa"/>
            <w:vMerge w:val="restart"/>
          </w:tcPr>
          <w:p w14:paraId="7C463225" w14:textId="77777777" w:rsidR="0040746E" w:rsidRPr="00E318C6" w:rsidRDefault="0040746E" w:rsidP="00A2050F">
            <w:pPr>
              <w:spacing w:line="360" w:lineRule="auto"/>
              <w:rPr>
                <w:rFonts w:asciiTheme="majorHAnsi" w:hAnsiTheme="majorHAnsi" w:cstheme="majorHAnsi"/>
              </w:rPr>
            </w:pPr>
          </w:p>
        </w:tc>
      </w:tr>
      <w:tr w:rsidR="0040746E" w:rsidRPr="00E318C6" w14:paraId="18D7A21F" w14:textId="77777777" w:rsidTr="00A2050F">
        <w:trPr>
          <w:trHeight w:val="609"/>
        </w:trPr>
        <w:tc>
          <w:tcPr>
            <w:tcW w:w="622" w:type="dxa"/>
            <w:vMerge/>
          </w:tcPr>
          <w:p w14:paraId="632FA7D8"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3646FF42" w14:textId="77777777" w:rsidR="0040746E" w:rsidRPr="00E318C6" w:rsidRDefault="0040746E" w:rsidP="00A2050F">
            <w:pPr>
              <w:spacing w:line="360" w:lineRule="auto"/>
              <w:rPr>
                <w:rFonts w:asciiTheme="majorHAnsi" w:hAnsiTheme="majorHAnsi" w:cstheme="majorHAnsi"/>
              </w:rPr>
            </w:pPr>
          </w:p>
        </w:tc>
        <w:tc>
          <w:tcPr>
            <w:tcW w:w="1215" w:type="dxa"/>
            <w:vMerge/>
          </w:tcPr>
          <w:p w14:paraId="5CBB4F22" w14:textId="77777777" w:rsidR="0040746E" w:rsidRPr="00E318C6" w:rsidRDefault="0040746E" w:rsidP="00A2050F">
            <w:pPr>
              <w:spacing w:line="360" w:lineRule="auto"/>
              <w:rPr>
                <w:rFonts w:asciiTheme="majorHAnsi" w:hAnsiTheme="majorHAnsi" w:cstheme="majorHAnsi"/>
              </w:rPr>
            </w:pPr>
          </w:p>
        </w:tc>
      </w:tr>
      <w:tr w:rsidR="0040746E" w:rsidRPr="00E318C6" w14:paraId="72B66492" w14:textId="77777777" w:rsidTr="00A2050F">
        <w:trPr>
          <w:trHeight w:val="609"/>
        </w:trPr>
        <w:tc>
          <w:tcPr>
            <w:tcW w:w="622" w:type="dxa"/>
            <w:vMerge w:val="restart"/>
          </w:tcPr>
          <w:p w14:paraId="23733FC7"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176277D5" w14:textId="5B8C504F" w:rsidR="0040746E" w:rsidRPr="008011C4" w:rsidRDefault="00A87399" w:rsidP="00A2050F">
            <w:pPr>
              <w:pStyle w:val="NoSpacing"/>
              <w:rPr>
                <w:rFonts w:asciiTheme="majorHAnsi" w:hAnsiTheme="majorHAnsi" w:cstheme="majorHAnsi"/>
              </w:rPr>
            </w:pPr>
            <w:r>
              <w:rPr>
                <w:rFonts w:asciiTheme="majorHAnsi" w:hAnsiTheme="majorHAnsi" w:cstheme="majorHAnsi"/>
              </w:rPr>
              <w:t>What does Nura accidentally do to the Painted Boy in Chapter 10 (which ends up getting her punished)?</w:t>
            </w:r>
            <w:r w:rsidR="0040746E" w:rsidRPr="008011C4">
              <w:rPr>
                <w:rFonts w:asciiTheme="majorHAnsi" w:hAnsiTheme="majorHAnsi" w:cstheme="majorHAnsi"/>
              </w:rPr>
              <w:t xml:space="preserve"> </w:t>
            </w:r>
          </w:p>
        </w:tc>
        <w:tc>
          <w:tcPr>
            <w:tcW w:w="1215" w:type="dxa"/>
            <w:vMerge w:val="restart"/>
          </w:tcPr>
          <w:p w14:paraId="379BE53F" w14:textId="77777777" w:rsidR="0040746E" w:rsidRPr="00E318C6" w:rsidRDefault="0040746E" w:rsidP="00A2050F">
            <w:pPr>
              <w:spacing w:line="360" w:lineRule="auto"/>
              <w:rPr>
                <w:rFonts w:asciiTheme="majorHAnsi" w:hAnsiTheme="majorHAnsi" w:cstheme="majorHAnsi"/>
              </w:rPr>
            </w:pPr>
          </w:p>
        </w:tc>
      </w:tr>
      <w:tr w:rsidR="0040746E" w:rsidRPr="00E318C6" w14:paraId="65799C6B" w14:textId="77777777" w:rsidTr="00A2050F">
        <w:trPr>
          <w:trHeight w:val="609"/>
        </w:trPr>
        <w:tc>
          <w:tcPr>
            <w:tcW w:w="622" w:type="dxa"/>
            <w:vMerge/>
          </w:tcPr>
          <w:p w14:paraId="5A3D2834"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773C33C5" w14:textId="77777777" w:rsidR="0040746E" w:rsidRPr="00E318C6" w:rsidRDefault="0040746E" w:rsidP="00A2050F">
            <w:pPr>
              <w:spacing w:line="360" w:lineRule="auto"/>
              <w:rPr>
                <w:rFonts w:asciiTheme="majorHAnsi" w:hAnsiTheme="majorHAnsi" w:cstheme="majorHAnsi"/>
              </w:rPr>
            </w:pPr>
          </w:p>
        </w:tc>
        <w:tc>
          <w:tcPr>
            <w:tcW w:w="1215" w:type="dxa"/>
            <w:vMerge/>
          </w:tcPr>
          <w:p w14:paraId="5B9B0773" w14:textId="77777777" w:rsidR="0040746E" w:rsidRPr="00E318C6" w:rsidRDefault="0040746E" w:rsidP="00A2050F">
            <w:pPr>
              <w:spacing w:line="360" w:lineRule="auto"/>
              <w:rPr>
                <w:rFonts w:asciiTheme="majorHAnsi" w:hAnsiTheme="majorHAnsi" w:cstheme="majorHAnsi"/>
              </w:rPr>
            </w:pPr>
          </w:p>
        </w:tc>
      </w:tr>
      <w:tr w:rsidR="0040746E" w:rsidRPr="00E318C6" w14:paraId="27D0E507" w14:textId="77777777" w:rsidTr="00A2050F">
        <w:trPr>
          <w:trHeight w:val="609"/>
        </w:trPr>
        <w:tc>
          <w:tcPr>
            <w:tcW w:w="622" w:type="dxa"/>
            <w:vMerge w:val="restart"/>
          </w:tcPr>
          <w:p w14:paraId="0572A651"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1A63250E" w14:textId="747A7E64" w:rsidR="0040746E" w:rsidRPr="006076E4" w:rsidRDefault="00A87399" w:rsidP="00A2050F">
            <w:pPr>
              <w:pStyle w:val="NoSpacing"/>
              <w:rPr>
                <w:rFonts w:asciiTheme="majorHAnsi" w:hAnsiTheme="majorHAnsi" w:cstheme="majorHAnsi"/>
              </w:rPr>
            </w:pPr>
            <w:r>
              <w:rPr>
                <w:rFonts w:asciiTheme="majorHAnsi" w:hAnsiTheme="majorHAnsi" w:cstheme="majorHAnsi"/>
              </w:rPr>
              <w:t>Who does the reader learn the Painted Boy’s father actually is?</w:t>
            </w:r>
          </w:p>
        </w:tc>
        <w:tc>
          <w:tcPr>
            <w:tcW w:w="1215" w:type="dxa"/>
            <w:vMerge w:val="restart"/>
          </w:tcPr>
          <w:p w14:paraId="68914354" w14:textId="77777777" w:rsidR="0040746E" w:rsidRPr="00E318C6" w:rsidRDefault="0040746E" w:rsidP="00A2050F">
            <w:pPr>
              <w:spacing w:line="360" w:lineRule="auto"/>
              <w:rPr>
                <w:rFonts w:asciiTheme="majorHAnsi" w:hAnsiTheme="majorHAnsi" w:cstheme="majorHAnsi"/>
              </w:rPr>
            </w:pPr>
          </w:p>
        </w:tc>
      </w:tr>
      <w:tr w:rsidR="0040746E" w:rsidRPr="00E318C6" w14:paraId="03A9D31E" w14:textId="77777777" w:rsidTr="00A2050F">
        <w:trPr>
          <w:trHeight w:val="609"/>
        </w:trPr>
        <w:tc>
          <w:tcPr>
            <w:tcW w:w="622" w:type="dxa"/>
            <w:vMerge/>
          </w:tcPr>
          <w:p w14:paraId="13EF0C85"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54C00F06" w14:textId="1A4FA90F" w:rsidR="0040746E" w:rsidRPr="00E318C6" w:rsidRDefault="0040746E" w:rsidP="00A2050F">
            <w:pPr>
              <w:spacing w:line="360" w:lineRule="auto"/>
              <w:rPr>
                <w:rFonts w:asciiTheme="majorHAnsi" w:hAnsiTheme="majorHAnsi" w:cstheme="majorHAnsi"/>
              </w:rPr>
            </w:pPr>
          </w:p>
        </w:tc>
        <w:tc>
          <w:tcPr>
            <w:tcW w:w="1215" w:type="dxa"/>
            <w:vMerge/>
          </w:tcPr>
          <w:p w14:paraId="670D48AC" w14:textId="77777777" w:rsidR="0040746E" w:rsidRPr="00E318C6" w:rsidRDefault="0040746E" w:rsidP="00A2050F">
            <w:pPr>
              <w:spacing w:line="360" w:lineRule="auto"/>
              <w:rPr>
                <w:rFonts w:asciiTheme="majorHAnsi" w:hAnsiTheme="majorHAnsi" w:cstheme="majorHAnsi"/>
              </w:rPr>
            </w:pPr>
          </w:p>
        </w:tc>
      </w:tr>
      <w:tr w:rsidR="0040746E" w:rsidRPr="00E318C6" w14:paraId="23E36499" w14:textId="77777777" w:rsidTr="00A2050F">
        <w:trPr>
          <w:trHeight w:val="609"/>
        </w:trPr>
        <w:tc>
          <w:tcPr>
            <w:tcW w:w="622" w:type="dxa"/>
            <w:vMerge w:val="restart"/>
          </w:tcPr>
          <w:p w14:paraId="2514D734"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2B90AD4D" w14:textId="7F289845" w:rsidR="0040746E" w:rsidRPr="00FB12F5" w:rsidRDefault="00A87399" w:rsidP="00A2050F">
            <w:pPr>
              <w:pStyle w:val="NoSpacing"/>
              <w:rPr>
                <w:rFonts w:asciiTheme="majorHAnsi" w:hAnsiTheme="majorHAnsi" w:cstheme="majorHAnsi"/>
              </w:rPr>
            </w:pPr>
            <w:r>
              <w:rPr>
                <w:rFonts w:asciiTheme="majorHAnsi" w:hAnsiTheme="majorHAnsi" w:cstheme="majorHAnsi"/>
              </w:rPr>
              <w:t>Which Islamic event is celebrated in Chapter 13?</w:t>
            </w:r>
          </w:p>
        </w:tc>
        <w:tc>
          <w:tcPr>
            <w:tcW w:w="1215" w:type="dxa"/>
            <w:vMerge w:val="restart"/>
          </w:tcPr>
          <w:p w14:paraId="68551A6B" w14:textId="77777777" w:rsidR="0040746E" w:rsidRPr="00E318C6" w:rsidRDefault="0040746E" w:rsidP="00A2050F">
            <w:pPr>
              <w:spacing w:line="360" w:lineRule="auto"/>
              <w:rPr>
                <w:rFonts w:asciiTheme="majorHAnsi" w:hAnsiTheme="majorHAnsi" w:cstheme="majorHAnsi"/>
              </w:rPr>
            </w:pPr>
          </w:p>
        </w:tc>
      </w:tr>
      <w:tr w:rsidR="0040746E" w:rsidRPr="00E318C6" w14:paraId="62F40B82" w14:textId="77777777" w:rsidTr="00A2050F">
        <w:trPr>
          <w:trHeight w:val="609"/>
        </w:trPr>
        <w:tc>
          <w:tcPr>
            <w:tcW w:w="622" w:type="dxa"/>
            <w:vMerge/>
          </w:tcPr>
          <w:p w14:paraId="6597005F"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6CF61E97" w14:textId="77777777" w:rsidR="0040746E" w:rsidRPr="00E318C6" w:rsidRDefault="0040746E" w:rsidP="00A2050F">
            <w:pPr>
              <w:pStyle w:val="NoSpacing"/>
            </w:pPr>
          </w:p>
        </w:tc>
        <w:tc>
          <w:tcPr>
            <w:tcW w:w="1215" w:type="dxa"/>
            <w:vMerge/>
          </w:tcPr>
          <w:p w14:paraId="39007E24" w14:textId="77777777" w:rsidR="0040746E" w:rsidRPr="00E318C6" w:rsidRDefault="0040746E" w:rsidP="00A2050F">
            <w:pPr>
              <w:spacing w:line="360" w:lineRule="auto"/>
              <w:rPr>
                <w:rFonts w:asciiTheme="majorHAnsi" w:hAnsiTheme="majorHAnsi" w:cstheme="majorHAnsi"/>
              </w:rPr>
            </w:pPr>
          </w:p>
        </w:tc>
      </w:tr>
      <w:tr w:rsidR="0040746E" w:rsidRPr="00E318C6" w14:paraId="79B0E806" w14:textId="77777777" w:rsidTr="00A2050F">
        <w:trPr>
          <w:trHeight w:val="609"/>
        </w:trPr>
        <w:tc>
          <w:tcPr>
            <w:tcW w:w="622" w:type="dxa"/>
            <w:vMerge w:val="restart"/>
          </w:tcPr>
          <w:p w14:paraId="476A71AA"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59974EC3" w14:textId="7073CCF8" w:rsidR="0040746E" w:rsidRPr="00E318C6" w:rsidRDefault="00A87399" w:rsidP="00A2050F">
            <w:pPr>
              <w:spacing w:line="360" w:lineRule="auto"/>
              <w:rPr>
                <w:rFonts w:asciiTheme="majorHAnsi" w:hAnsiTheme="majorHAnsi" w:cstheme="majorHAnsi"/>
              </w:rPr>
            </w:pPr>
            <w:r>
              <w:rPr>
                <w:rFonts w:asciiTheme="majorHAnsi" w:hAnsiTheme="majorHAnsi" w:cstheme="majorHAnsi"/>
              </w:rPr>
              <w:t>Who is the Demiurge?</w:t>
            </w:r>
          </w:p>
        </w:tc>
        <w:tc>
          <w:tcPr>
            <w:tcW w:w="1215" w:type="dxa"/>
            <w:vMerge w:val="restart"/>
          </w:tcPr>
          <w:p w14:paraId="1CB57E09" w14:textId="77777777" w:rsidR="0040746E" w:rsidRPr="00E318C6" w:rsidRDefault="0040746E" w:rsidP="00A2050F">
            <w:pPr>
              <w:spacing w:line="360" w:lineRule="auto"/>
              <w:rPr>
                <w:rFonts w:asciiTheme="majorHAnsi" w:hAnsiTheme="majorHAnsi" w:cstheme="majorHAnsi"/>
              </w:rPr>
            </w:pPr>
          </w:p>
        </w:tc>
      </w:tr>
      <w:tr w:rsidR="0040746E" w:rsidRPr="00E318C6" w14:paraId="74D6F634" w14:textId="77777777" w:rsidTr="00A2050F">
        <w:trPr>
          <w:trHeight w:val="609"/>
        </w:trPr>
        <w:tc>
          <w:tcPr>
            <w:tcW w:w="622" w:type="dxa"/>
            <w:vMerge/>
          </w:tcPr>
          <w:p w14:paraId="12C21655"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3ADF80F0" w14:textId="77777777" w:rsidR="0040746E" w:rsidRPr="00E318C6" w:rsidRDefault="0040746E" w:rsidP="00A2050F">
            <w:pPr>
              <w:spacing w:line="360" w:lineRule="auto"/>
              <w:rPr>
                <w:rFonts w:asciiTheme="majorHAnsi" w:hAnsiTheme="majorHAnsi" w:cstheme="majorHAnsi"/>
              </w:rPr>
            </w:pPr>
          </w:p>
        </w:tc>
        <w:tc>
          <w:tcPr>
            <w:tcW w:w="1215" w:type="dxa"/>
            <w:vMerge/>
          </w:tcPr>
          <w:p w14:paraId="2B624AA9" w14:textId="77777777" w:rsidR="0040746E" w:rsidRPr="00E318C6" w:rsidRDefault="0040746E" w:rsidP="00A2050F">
            <w:pPr>
              <w:spacing w:line="360" w:lineRule="auto"/>
              <w:rPr>
                <w:rFonts w:asciiTheme="majorHAnsi" w:hAnsiTheme="majorHAnsi" w:cstheme="majorHAnsi"/>
              </w:rPr>
            </w:pPr>
          </w:p>
        </w:tc>
      </w:tr>
      <w:tr w:rsidR="0040746E" w:rsidRPr="00E318C6" w14:paraId="0AB2C550" w14:textId="77777777" w:rsidTr="00A2050F">
        <w:trPr>
          <w:trHeight w:val="609"/>
        </w:trPr>
        <w:tc>
          <w:tcPr>
            <w:tcW w:w="622" w:type="dxa"/>
            <w:vMerge w:val="restart"/>
          </w:tcPr>
          <w:p w14:paraId="75B02DA9"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02D4A781" w14:textId="0DE930E7" w:rsidR="0040746E" w:rsidRPr="00E318C6" w:rsidRDefault="00966EC1" w:rsidP="00A2050F">
            <w:pPr>
              <w:spacing w:line="360" w:lineRule="auto"/>
              <w:rPr>
                <w:rFonts w:asciiTheme="majorHAnsi" w:hAnsiTheme="majorHAnsi" w:cstheme="majorHAnsi"/>
              </w:rPr>
            </w:pPr>
            <w:r>
              <w:rPr>
                <w:rFonts w:asciiTheme="majorHAnsi" w:hAnsiTheme="majorHAnsi" w:cstheme="majorHAnsi"/>
              </w:rPr>
              <w:t>In Chapter 21, what does the Craftsman say Nura will need to destroy the palace?</w:t>
            </w:r>
          </w:p>
        </w:tc>
        <w:tc>
          <w:tcPr>
            <w:tcW w:w="1215" w:type="dxa"/>
            <w:vMerge w:val="restart"/>
          </w:tcPr>
          <w:p w14:paraId="332AC420" w14:textId="77777777" w:rsidR="0040746E" w:rsidRPr="00E318C6" w:rsidRDefault="0040746E" w:rsidP="00A2050F">
            <w:pPr>
              <w:spacing w:line="360" w:lineRule="auto"/>
              <w:rPr>
                <w:rFonts w:asciiTheme="majorHAnsi" w:hAnsiTheme="majorHAnsi" w:cstheme="majorHAnsi"/>
              </w:rPr>
            </w:pPr>
          </w:p>
        </w:tc>
      </w:tr>
      <w:tr w:rsidR="0040746E" w:rsidRPr="00E318C6" w14:paraId="61B899FD" w14:textId="77777777" w:rsidTr="00A2050F">
        <w:trPr>
          <w:trHeight w:val="609"/>
        </w:trPr>
        <w:tc>
          <w:tcPr>
            <w:tcW w:w="622" w:type="dxa"/>
            <w:vMerge/>
          </w:tcPr>
          <w:p w14:paraId="074855B3"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7D0C5A03" w14:textId="77777777" w:rsidR="0040746E" w:rsidRPr="00E318C6" w:rsidRDefault="0040746E" w:rsidP="00A2050F">
            <w:pPr>
              <w:spacing w:line="360" w:lineRule="auto"/>
              <w:rPr>
                <w:rFonts w:asciiTheme="majorHAnsi" w:hAnsiTheme="majorHAnsi" w:cstheme="majorHAnsi"/>
              </w:rPr>
            </w:pPr>
          </w:p>
        </w:tc>
        <w:tc>
          <w:tcPr>
            <w:tcW w:w="1215" w:type="dxa"/>
            <w:vMerge/>
          </w:tcPr>
          <w:p w14:paraId="5DE628D0" w14:textId="77777777" w:rsidR="0040746E" w:rsidRPr="00E318C6" w:rsidRDefault="0040746E" w:rsidP="00A2050F">
            <w:pPr>
              <w:spacing w:line="360" w:lineRule="auto"/>
              <w:rPr>
                <w:rFonts w:asciiTheme="majorHAnsi" w:hAnsiTheme="majorHAnsi" w:cstheme="majorHAnsi"/>
              </w:rPr>
            </w:pPr>
          </w:p>
        </w:tc>
      </w:tr>
      <w:tr w:rsidR="0040746E" w:rsidRPr="00E318C6" w14:paraId="0AD19DC9" w14:textId="77777777" w:rsidTr="00A2050F">
        <w:trPr>
          <w:trHeight w:val="609"/>
        </w:trPr>
        <w:tc>
          <w:tcPr>
            <w:tcW w:w="622" w:type="dxa"/>
            <w:vMerge w:val="restart"/>
          </w:tcPr>
          <w:p w14:paraId="01F8645E" w14:textId="77777777" w:rsidR="0040746E" w:rsidRPr="00E318C6" w:rsidRDefault="0040746E" w:rsidP="00A2050F">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312F1B61" w14:textId="577CF85C" w:rsidR="0040746E" w:rsidRPr="006076E4" w:rsidRDefault="00966EC1" w:rsidP="00A2050F">
            <w:pPr>
              <w:pStyle w:val="NoSpacing"/>
              <w:rPr>
                <w:rFonts w:asciiTheme="majorHAnsi" w:hAnsiTheme="majorHAnsi" w:cstheme="majorHAnsi"/>
              </w:rPr>
            </w:pPr>
            <w:r>
              <w:rPr>
                <w:rFonts w:asciiTheme="majorHAnsi" w:hAnsiTheme="majorHAnsi" w:cstheme="majorHAnsi"/>
              </w:rPr>
              <w:t>What actually was the Demon’s Tongue, found at the end of the novel?</w:t>
            </w:r>
          </w:p>
        </w:tc>
        <w:tc>
          <w:tcPr>
            <w:tcW w:w="1215" w:type="dxa"/>
            <w:vMerge w:val="restart"/>
          </w:tcPr>
          <w:p w14:paraId="773A18AD" w14:textId="77777777" w:rsidR="0040746E" w:rsidRPr="00E318C6" w:rsidRDefault="0040746E" w:rsidP="00A2050F">
            <w:pPr>
              <w:spacing w:line="360" w:lineRule="auto"/>
              <w:rPr>
                <w:rFonts w:asciiTheme="majorHAnsi" w:hAnsiTheme="majorHAnsi" w:cstheme="majorHAnsi"/>
              </w:rPr>
            </w:pPr>
          </w:p>
        </w:tc>
      </w:tr>
      <w:tr w:rsidR="0040746E" w:rsidRPr="00E318C6" w14:paraId="32AB4EED" w14:textId="77777777" w:rsidTr="00A2050F">
        <w:trPr>
          <w:trHeight w:val="609"/>
        </w:trPr>
        <w:tc>
          <w:tcPr>
            <w:tcW w:w="622" w:type="dxa"/>
            <w:vMerge/>
          </w:tcPr>
          <w:p w14:paraId="269EE217" w14:textId="77777777" w:rsidR="0040746E" w:rsidRPr="00E318C6" w:rsidRDefault="0040746E" w:rsidP="00A2050F">
            <w:pPr>
              <w:spacing w:line="360" w:lineRule="auto"/>
              <w:jc w:val="center"/>
              <w:rPr>
                <w:rFonts w:asciiTheme="majorHAnsi" w:hAnsiTheme="majorHAnsi" w:cstheme="majorHAnsi"/>
                <w:b/>
              </w:rPr>
            </w:pPr>
          </w:p>
        </w:tc>
        <w:tc>
          <w:tcPr>
            <w:tcW w:w="8928" w:type="dxa"/>
          </w:tcPr>
          <w:p w14:paraId="38545D6E" w14:textId="77777777" w:rsidR="0040746E" w:rsidRPr="00E318C6" w:rsidRDefault="0040746E" w:rsidP="00A2050F">
            <w:pPr>
              <w:spacing w:line="360" w:lineRule="auto"/>
              <w:rPr>
                <w:rFonts w:asciiTheme="majorHAnsi" w:hAnsiTheme="majorHAnsi" w:cstheme="majorHAnsi"/>
              </w:rPr>
            </w:pPr>
          </w:p>
        </w:tc>
        <w:tc>
          <w:tcPr>
            <w:tcW w:w="1215" w:type="dxa"/>
            <w:vMerge/>
          </w:tcPr>
          <w:p w14:paraId="17910CF8" w14:textId="77777777" w:rsidR="0040746E" w:rsidRPr="00E318C6" w:rsidRDefault="0040746E" w:rsidP="00A2050F">
            <w:pPr>
              <w:spacing w:line="360" w:lineRule="auto"/>
              <w:rPr>
                <w:rFonts w:asciiTheme="majorHAnsi" w:hAnsiTheme="majorHAnsi" w:cstheme="majorHAnsi"/>
              </w:rPr>
            </w:pPr>
          </w:p>
        </w:tc>
      </w:tr>
      <w:tr w:rsidR="0040746E" w:rsidRPr="00E318C6" w14:paraId="0FCAB565" w14:textId="77777777" w:rsidTr="00A2050F">
        <w:trPr>
          <w:trHeight w:val="976"/>
        </w:trPr>
        <w:tc>
          <w:tcPr>
            <w:tcW w:w="9550" w:type="dxa"/>
            <w:gridSpan w:val="2"/>
          </w:tcPr>
          <w:p w14:paraId="70FFA2DA" w14:textId="77777777" w:rsidR="0040746E" w:rsidRPr="00E318C6" w:rsidRDefault="0040746E" w:rsidP="00A2050F">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5" w:type="dxa"/>
          </w:tcPr>
          <w:p w14:paraId="1A176D59" w14:textId="77777777" w:rsidR="0040746E" w:rsidRPr="00E318C6" w:rsidRDefault="0040746E" w:rsidP="00A2050F">
            <w:pPr>
              <w:spacing w:line="360" w:lineRule="auto"/>
              <w:rPr>
                <w:rFonts w:asciiTheme="majorHAnsi" w:hAnsiTheme="majorHAnsi" w:cstheme="majorHAnsi"/>
              </w:rPr>
            </w:pPr>
          </w:p>
        </w:tc>
      </w:tr>
    </w:tbl>
    <w:p w14:paraId="6E9D90CC" w14:textId="77777777" w:rsidR="0040746E" w:rsidRPr="008E4F7C" w:rsidRDefault="0040746E" w:rsidP="0040746E">
      <w:pPr>
        <w:widowControl w:val="0"/>
        <w:rPr>
          <w:rFonts w:asciiTheme="majorHAnsi" w:hAnsiTheme="majorHAnsi" w:cstheme="majorHAnsi"/>
          <w:noProof/>
          <w:lang w:val="en-US"/>
        </w:rPr>
        <w:sectPr w:rsidR="0040746E" w:rsidRPr="008E4F7C" w:rsidSect="0040746E">
          <w:type w:val="continuous"/>
          <w:pgSz w:w="11906" w:h="16838" w:code="9"/>
          <w:pgMar w:top="720" w:right="720" w:bottom="720" w:left="720" w:header="709" w:footer="709" w:gutter="0"/>
          <w:cols w:space="708"/>
          <w:docGrid w:linePitch="360"/>
        </w:sectPr>
      </w:pPr>
    </w:p>
    <w:p w14:paraId="1D9C3FD5" w14:textId="18007530" w:rsidR="001B0D37" w:rsidRPr="000F416E" w:rsidRDefault="0009690A" w:rsidP="0040746E">
      <w:pPr>
        <w:shd w:val="clear" w:color="auto" w:fill="FFFFFF"/>
        <w:spacing w:before="100" w:beforeAutospacing="1" w:after="100" w:afterAutospacing="1"/>
        <w:outlineLvl w:val="0"/>
        <w:rPr>
          <w:rFonts w:asciiTheme="majorHAnsi" w:hAnsiTheme="majorHAnsi" w:cs="Tahoma"/>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anchor distT="0" distB="0" distL="114300" distR="114300" simplePos="0" relativeHeight="251658252" behindDoc="0" locked="0" layoutInCell="1" allowOverlap="1" wp14:anchorId="7F60B6C0" wp14:editId="68B24019">
            <wp:simplePos x="0" y="0"/>
            <wp:positionH relativeFrom="page">
              <wp:posOffset>5720317</wp:posOffset>
            </wp:positionH>
            <wp:positionV relativeFrom="paragraph">
              <wp:posOffset>-221</wp:posOffset>
            </wp:positionV>
            <wp:extent cx="1144270" cy="9169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40746E">
        <w:rPr>
          <w:rFonts w:asciiTheme="majorHAnsi" w:hAnsiTheme="majorHAnsi" w:cs="Tahoma"/>
          <w:b/>
          <w:bCs/>
          <w:color w:val="000000"/>
          <w:kern w:val="36"/>
          <w:sz w:val="38"/>
          <w:szCs w:val="38"/>
          <w:lang w:eastAsia="en-GB"/>
        </w:rPr>
        <w:t>W</w:t>
      </w:r>
      <w:r w:rsidR="00657E7B" w:rsidRPr="00657E7B">
        <w:rPr>
          <w:rFonts w:asciiTheme="majorHAnsi" w:hAnsiTheme="majorHAnsi" w:cs="Tahoma"/>
          <w:b/>
          <w:bCs/>
          <w:color w:val="000000"/>
          <w:kern w:val="36"/>
          <w:sz w:val="38"/>
          <w:szCs w:val="38"/>
          <w:lang w:eastAsia="en-GB"/>
        </w:rPr>
        <w:t>ider reading list</w:t>
      </w:r>
    </w:p>
    <w:p w14:paraId="0E498634" w14:textId="35E2B379" w:rsidR="00657E7B" w:rsidRPr="0009690A" w:rsidRDefault="0009690A" w:rsidP="00C67FD1">
      <w:pPr>
        <w:pStyle w:val="NoSpacing"/>
        <w:rPr>
          <w:rFonts w:asciiTheme="majorHAnsi" w:hAnsiTheme="majorHAnsi" w:cstheme="majorHAnsi"/>
          <w:b/>
          <w:sz w:val="28"/>
        </w:rPr>
      </w:pPr>
      <w:r w:rsidRPr="0009690A">
        <w:rPr>
          <w:rFonts w:asciiTheme="majorHAnsi" w:hAnsiTheme="majorHAnsi" w:cstheme="majorHAnsi"/>
          <w:b/>
          <w:sz w:val="28"/>
        </w:rPr>
        <w:t xml:space="preserve">Fictional books about discovery: </w:t>
      </w:r>
    </w:p>
    <w:p w14:paraId="3DD3CFBE" w14:textId="4F07AA8B" w:rsidR="00E2608E" w:rsidRPr="00615A26" w:rsidRDefault="00E2608E" w:rsidP="00E2608E">
      <w:pPr>
        <w:pStyle w:val="NoSpacing"/>
        <w:numPr>
          <w:ilvl w:val="0"/>
          <w:numId w:val="16"/>
        </w:numPr>
        <w:rPr>
          <w:rFonts w:asciiTheme="majorHAnsi" w:hAnsiTheme="majorHAnsi" w:cstheme="majorHAnsi"/>
        </w:rPr>
      </w:pPr>
      <w:r w:rsidRPr="00E6339B">
        <w:rPr>
          <w:rFonts w:asciiTheme="majorHAnsi" w:hAnsiTheme="majorHAnsi" w:cstheme="majorHAnsi"/>
          <w:b/>
          <w:i/>
        </w:rPr>
        <w:t>Hatchet</w:t>
      </w:r>
      <w:r w:rsidRPr="00C67FD1">
        <w:rPr>
          <w:rFonts w:asciiTheme="majorHAnsi" w:hAnsiTheme="majorHAnsi" w:cstheme="majorHAnsi"/>
        </w:rPr>
        <w:t xml:space="preserve"> </w:t>
      </w:r>
      <w:r w:rsidR="00E6339B">
        <w:rPr>
          <w:rFonts w:asciiTheme="majorHAnsi" w:hAnsiTheme="majorHAnsi" w:cstheme="majorHAnsi"/>
        </w:rPr>
        <w:t xml:space="preserve">by Gary Paulsen – </w:t>
      </w:r>
      <w:r w:rsidR="00E6339B">
        <w:rPr>
          <w:rFonts w:asciiTheme="majorHAnsi" w:hAnsiTheme="majorHAnsi" w:cstheme="majorHAnsi"/>
          <w:sz w:val="22"/>
        </w:rPr>
        <w:t>Brian is a city boy. Not used to living rough. Until his plane crash-lands in the Canadian wilderness. All he has is a hatchet – and a desperate will to survive. Now Brian must learn to live the hard way – or die.</w:t>
      </w:r>
    </w:p>
    <w:p w14:paraId="7426756D" w14:textId="1D763DC7" w:rsidR="00615A26" w:rsidRDefault="00615A26" w:rsidP="00E2608E">
      <w:pPr>
        <w:pStyle w:val="NoSpacing"/>
        <w:numPr>
          <w:ilvl w:val="0"/>
          <w:numId w:val="16"/>
        </w:numPr>
        <w:rPr>
          <w:rFonts w:asciiTheme="majorHAnsi" w:hAnsiTheme="majorHAnsi" w:cstheme="majorHAnsi"/>
        </w:rPr>
      </w:pPr>
      <w:r>
        <w:rPr>
          <w:rFonts w:asciiTheme="majorHAnsi" w:hAnsiTheme="majorHAnsi" w:cstheme="majorHAnsi"/>
          <w:b/>
          <w:i/>
        </w:rPr>
        <w:t xml:space="preserve">The House </w:t>
      </w:r>
      <w:proofErr w:type="gramStart"/>
      <w:r>
        <w:rPr>
          <w:rFonts w:asciiTheme="majorHAnsi" w:hAnsiTheme="majorHAnsi" w:cstheme="majorHAnsi"/>
          <w:b/>
          <w:i/>
        </w:rPr>
        <w:t>With</w:t>
      </w:r>
      <w:proofErr w:type="gramEnd"/>
      <w:r>
        <w:rPr>
          <w:rFonts w:asciiTheme="majorHAnsi" w:hAnsiTheme="majorHAnsi" w:cstheme="majorHAnsi"/>
          <w:b/>
          <w:i/>
        </w:rPr>
        <w:t xml:space="preserve"> Chicken Legs </w:t>
      </w:r>
      <w:r>
        <w:rPr>
          <w:rFonts w:asciiTheme="majorHAnsi" w:hAnsiTheme="majorHAnsi" w:cstheme="majorHAnsi"/>
        </w:rPr>
        <w:t xml:space="preserve">by Sophie Anderson </w:t>
      </w:r>
      <w:r w:rsidRPr="008225D6">
        <w:rPr>
          <w:rFonts w:asciiTheme="majorHAnsi" w:hAnsiTheme="majorHAnsi" w:cstheme="majorHAnsi"/>
          <w:sz w:val="22"/>
        </w:rPr>
        <w:t xml:space="preserve">– Marinka dreams of a normal life, where her house stays in one place long enough for her to make friends. Marinka’s grandmother guides spirits between this world and the </w:t>
      </w:r>
      <w:r w:rsidR="008225D6" w:rsidRPr="008225D6">
        <w:rPr>
          <w:rFonts w:asciiTheme="majorHAnsi" w:hAnsiTheme="majorHAnsi" w:cstheme="majorHAnsi"/>
          <w:sz w:val="22"/>
        </w:rPr>
        <w:t xml:space="preserve">next. Marinka longs to change her destiny and sets out to break free from her grandmother’s footsteps, but her house has other ideas… </w:t>
      </w:r>
    </w:p>
    <w:p w14:paraId="5C2CC997" w14:textId="441C257D" w:rsidR="008225D6" w:rsidRDefault="008225D6" w:rsidP="00E2608E">
      <w:pPr>
        <w:pStyle w:val="NoSpacing"/>
        <w:numPr>
          <w:ilvl w:val="0"/>
          <w:numId w:val="16"/>
        </w:numPr>
        <w:rPr>
          <w:rFonts w:asciiTheme="majorHAnsi" w:hAnsiTheme="majorHAnsi" w:cstheme="majorHAnsi"/>
          <w:sz w:val="22"/>
        </w:rPr>
      </w:pPr>
      <w:r w:rsidRPr="008225D6">
        <w:rPr>
          <w:rFonts w:asciiTheme="majorHAnsi" w:hAnsiTheme="majorHAnsi" w:cstheme="majorHAnsi"/>
          <w:b/>
          <w:i/>
        </w:rPr>
        <w:t>Where the River Runs Gold</w:t>
      </w:r>
      <w:r>
        <w:rPr>
          <w:rFonts w:asciiTheme="majorHAnsi" w:hAnsiTheme="majorHAnsi" w:cstheme="majorHAnsi"/>
        </w:rPr>
        <w:t xml:space="preserve"> by Sita Brahmachari </w:t>
      </w:r>
      <w:r w:rsidRPr="008225D6">
        <w:rPr>
          <w:rFonts w:asciiTheme="majorHAnsi" w:hAnsiTheme="majorHAnsi" w:cstheme="majorHAnsi"/>
          <w:sz w:val="22"/>
        </w:rPr>
        <w:t>– The farm Shifa and Themba are sent to is hard and cruel. Themba won’t survive there and Shifa comes up with a plan to break them out. But they have no idea where they are – their only guide is a map drawn by strangers.</w:t>
      </w:r>
    </w:p>
    <w:p w14:paraId="06D6FFA9" w14:textId="2BEF2668" w:rsidR="008225D6" w:rsidRDefault="008225D6"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The Dog who Saved the World </w:t>
      </w:r>
      <w:r w:rsidRPr="008225D6">
        <w:rPr>
          <w:rFonts w:asciiTheme="majorHAnsi" w:hAnsiTheme="majorHAnsi" w:cstheme="majorHAnsi"/>
        </w:rPr>
        <w:t xml:space="preserve">by Ross Welford </w:t>
      </w:r>
      <w:r>
        <w:rPr>
          <w:rFonts w:asciiTheme="majorHAnsi" w:hAnsiTheme="majorHAnsi" w:cstheme="majorHAnsi"/>
          <w:sz w:val="22"/>
        </w:rPr>
        <w:t xml:space="preserve">– </w:t>
      </w:r>
      <w:r w:rsidR="00612381">
        <w:rPr>
          <w:rFonts w:asciiTheme="majorHAnsi" w:hAnsiTheme="majorHAnsi" w:cstheme="majorHAnsi"/>
          <w:sz w:val="22"/>
        </w:rPr>
        <w:t>Georgie befriends an eccentric retired scientist and becomes the test subject for a thrilling new experiment: a virtual-reality 3D version of the future. But then a deadly disease threatens the life of every dog in the country and Georgie’s beloved dog, Mr Mash, gets sick. And that’s only the start of her troubles.</w:t>
      </w:r>
    </w:p>
    <w:p w14:paraId="10A1238C" w14:textId="0B32DCE0" w:rsidR="00612381" w:rsidRDefault="00612381"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Once </w:t>
      </w:r>
      <w:r w:rsidRPr="00612381">
        <w:rPr>
          <w:rFonts w:asciiTheme="majorHAnsi" w:hAnsiTheme="majorHAnsi" w:cstheme="majorHAnsi"/>
        </w:rPr>
        <w:t xml:space="preserve">by Morris </w:t>
      </w:r>
      <w:proofErr w:type="spellStart"/>
      <w:r w:rsidRPr="00612381">
        <w:rPr>
          <w:rFonts w:asciiTheme="majorHAnsi" w:hAnsiTheme="majorHAnsi" w:cstheme="majorHAnsi"/>
        </w:rPr>
        <w:t>Gleitzman</w:t>
      </w:r>
      <w:proofErr w:type="spellEnd"/>
      <w:r>
        <w:rPr>
          <w:rFonts w:asciiTheme="majorHAnsi" w:hAnsiTheme="majorHAnsi" w:cstheme="majorHAnsi"/>
          <w:b/>
          <w:i/>
        </w:rPr>
        <w:t xml:space="preserve"> </w:t>
      </w:r>
      <w:r>
        <w:rPr>
          <w:rFonts w:asciiTheme="majorHAnsi" w:hAnsiTheme="majorHAnsi" w:cstheme="majorHAnsi"/>
          <w:sz w:val="22"/>
        </w:rPr>
        <w:t xml:space="preserve">– Felix has been living in an orphanage for three years and eight months when the men in armbands arrive to burn the books. Going on the </w:t>
      </w:r>
      <w:proofErr w:type="gramStart"/>
      <w:r>
        <w:rPr>
          <w:rFonts w:asciiTheme="majorHAnsi" w:hAnsiTheme="majorHAnsi" w:cstheme="majorHAnsi"/>
          <w:sz w:val="22"/>
        </w:rPr>
        <w:t>run in</w:t>
      </w:r>
      <w:proofErr w:type="gramEnd"/>
      <w:r>
        <w:rPr>
          <w:rFonts w:asciiTheme="majorHAnsi" w:hAnsiTheme="majorHAnsi" w:cstheme="majorHAnsi"/>
          <w:sz w:val="22"/>
        </w:rPr>
        <w:t xml:space="preserve"> search of his parents, Felix soon learns that Poland in 1942 is not a safe place for Jewish boys. But can his gift of storytelling keep him one step ahead of the Nazis and help him find his parents?</w:t>
      </w:r>
    </w:p>
    <w:p w14:paraId="238261F6" w14:textId="77777777" w:rsidR="00016BA3" w:rsidRDefault="00A77439" w:rsidP="00E2608E">
      <w:pPr>
        <w:pStyle w:val="NoSpacing"/>
        <w:numPr>
          <w:ilvl w:val="0"/>
          <w:numId w:val="16"/>
        </w:numPr>
        <w:rPr>
          <w:rFonts w:asciiTheme="majorHAnsi" w:hAnsiTheme="majorHAnsi" w:cstheme="majorHAnsi"/>
          <w:sz w:val="22"/>
        </w:rPr>
      </w:pPr>
      <w:r w:rsidRPr="00B0728D">
        <w:rPr>
          <w:rFonts w:asciiTheme="majorHAnsi" w:hAnsiTheme="majorHAnsi" w:cstheme="majorHAnsi"/>
          <w:b/>
          <w:i/>
        </w:rPr>
        <w:t>The Bone Sparrow</w:t>
      </w:r>
      <w:r w:rsidRPr="00B0728D">
        <w:rPr>
          <w:rFonts w:asciiTheme="majorHAnsi" w:hAnsiTheme="majorHAnsi" w:cstheme="majorHAnsi"/>
        </w:rPr>
        <w:t xml:space="preserve"> by Zana </w:t>
      </w:r>
      <w:proofErr w:type="spellStart"/>
      <w:r w:rsidRPr="00B0728D">
        <w:rPr>
          <w:rFonts w:asciiTheme="majorHAnsi" w:hAnsiTheme="majorHAnsi" w:cstheme="majorHAnsi"/>
        </w:rPr>
        <w:t>Fraillon</w:t>
      </w:r>
      <w:proofErr w:type="spellEnd"/>
      <w:r w:rsidRPr="00B0728D">
        <w:rPr>
          <w:rFonts w:asciiTheme="majorHAnsi" w:hAnsiTheme="majorHAnsi" w:cstheme="majorHAnsi"/>
        </w:rPr>
        <w:t xml:space="preserve"> </w:t>
      </w:r>
      <w:r>
        <w:rPr>
          <w:rFonts w:asciiTheme="majorHAnsi" w:hAnsiTheme="majorHAnsi" w:cstheme="majorHAnsi"/>
          <w:sz w:val="22"/>
        </w:rPr>
        <w:t xml:space="preserve">– </w:t>
      </w:r>
      <w:r w:rsidR="00B0728D">
        <w:rPr>
          <w:rFonts w:asciiTheme="majorHAnsi" w:hAnsiTheme="majorHAnsi" w:cstheme="majorHAnsi"/>
          <w:sz w:val="22"/>
        </w:rPr>
        <w:t>Born in a refugee camp, all Subhi knows of the world is that he’s at least 19 fence diamonds high and one day it brings her Jimmie. Carrying a notebook that she’s unable to read, Jimmie strikes up an unlikely friendship with Subhi beyond the fence.</w:t>
      </w:r>
    </w:p>
    <w:p w14:paraId="39504725" w14:textId="2BFE908B" w:rsidR="00612381" w:rsidRDefault="00016BA3"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Percy Jackson and the Lightning Thief </w:t>
      </w:r>
      <w:r w:rsidR="00F842DF" w:rsidRPr="00F842DF">
        <w:rPr>
          <w:rFonts w:asciiTheme="majorHAnsi" w:hAnsiTheme="majorHAnsi" w:cstheme="majorHAnsi"/>
        </w:rPr>
        <w:t>by Rick Riordan</w:t>
      </w:r>
      <w:r w:rsidR="00F842DF">
        <w:rPr>
          <w:rFonts w:asciiTheme="majorHAnsi" w:hAnsiTheme="majorHAnsi" w:cstheme="majorHAnsi"/>
          <w:b/>
          <w:i/>
        </w:rPr>
        <w:t xml:space="preserve"> </w:t>
      </w:r>
      <w:r w:rsidR="00F842DF">
        <w:rPr>
          <w:rFonts w:asciiTheme="majorHAnsi" w:hAnsiTheme="majorHAnsi" w:cstheme="majorHAnsi"/>
          <w:sz w:val="22"/>
        </w:rPr>
        <w:t>– Percy Jackson is having a bad week. His life has gone from totally normal to monsters-from-Greek-mythology-randomly-appearing kind of strange. Worse still, the king of gods thinks Percy has stolen his all-powerful lightning bolt – and it seems making Zeus angry is a very bad idea.</w:t>
      </w:r>
      <w:r w:rsidR="00B0728D">
        <w:rPr>
          <w:rFonts w:asciiTheme="majorHAnsi" w:hAnsiTheme="majorHAnsi" w:cstheme="majorHAnsi"/>
          <w:sz w:val="22"/>
        </w:rPr>
        <w:t xml:space="preserve"> </w:t>
      </w:r>
    </w:p>
    <w:p w14:paraId="5FFBFDBC" w14:textId="608030DD" w:rsidR="000F416E" w:rsidRPr="000F416E" w:rsidRDefault="000F416E" w:rsidP="000F416E">
      <w:pPr>
        <w:pStyle w:val="NoSpacing"/>
        <w:numPr>
          <w:ilvl w:val="0"/>
          <w:numId w:val="16"/>
        </w:numPr>
        <w:rPr>
          <w:rFonts w:asciiTheme="majorHAnsi" w:hAnsiTheme="majorHAnsi" w:cstheme="majorHAnsi"/>
          <w:sz w:val="22"/>
        </w:rPr>
      </w:pPr>
      <w:r>
        <w:rPr>
          <w:rFonts w:asciiTheme="majorHAnsi" w:hAnsiTheme="majorHAnsi" w:cstheme="majorHAnsi"/>
          <w:b/>
          <w:i/>
        </w:rPr>
        <w:t xml:space="preserve">Chinese Cinderella </w:t>
      </w:r>
      <w:r w:rsidRPr="000F416E">
        <w:rPr>
          <w:rFonts w:asciiTheme="majorHAnsi" w:hAnsiTheme="majorHAnsi" w:cstheme="majorHAnsi"/>
        </w:rPr>
        <w:t>by Adeline Yen Mah</w:t>
      </w:r>
      <w:r>
        <w:rPr>
          <w:rFonts w:asciiTheme="majorHAnsi" w:hAnsiTheme="majorHAnsi" w:cstheme="majorHAnsi"/>
          <w:b/>
          <w:i/>
        </w:rPr>
        <w:t xml:space="preserve"> </w:t>
      </w:r>
      <w:r>
        <w:rPr>
          <w:rFonts w:asciiTheme="majorHAnsi" w:hAnsiTheme="majorHAnsi" w:cstheme="majorHAnsi"/>
          <w:sz w:val="22"/>
        </w:rPr>
        <w:t>– Born into the world with her story already written and woven with bad luck. Adeline turns her attention to school, where she discovers that she is a talented writer, much to her father’s disapproval. But with her pen in her hand, she can’t help but wonder what it would be like to be a writer – no, an author! It won’t be easy but Adeline must have the courage to rewrite her story.</w:t>
      </w:r>
    </w:p>
    <w:p w14:paraId="28AAB418" w14:textId="020D7A83" w:rsidR="00C37093" w:rsidRDefault="00C37093"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The Recruit </w:t>
      </w:r>
      <w:r w:rsidRPr="00C37093">
        <w:rPr>
          <w:rFonts w:asciiTheme="majorHAnsi" w:hAnsiTheme="majorHAnsi" w:cstheme="majorHAnsi"/>
        </w:rPr>
        <w:t xml:space="preserve">by Robert </w:t>
      </w:r>
      <w:proofErr w:type="spellStart"/>
      <w:r w:rsidRPr="00C37093">
        <w:rPr>
          <w:rFonts w:asciiTheme="majorHAnsi" w:hAnsiTheme="majorHAnsi" w:cstheme="majorHAnsi"/>
        </w:rPr>
        <w:t>Muchamore</w:t>
      </w:r>
      <w:proofErr w:type="spellEnd"/>
      <w:r>
        <w:rPr>
          <w:rFonts w:asciiTheme="majorHAnsi" w:hAnsiTheme="majorHAnsi" w:cstheme="majorHAnsi"/>
          <w:b/>
          <w:i/>
        </w:rPr>
        <w:t xml:space="preserve"> </w:t>
      </w:r>
      <w:r>
        <w:rPr>
          <w:rFonts w:asciiTheme="majorHAnsi" w:hAnsiTheme="majorHAnsi" w:cstheme="majorHAnsi"/>
          <w:sz w:val="22"/>
        </w:rPr>
        <w:t>– A terrorist doesn’t let strangers in her flat because they might be undercover police or intelligence agents, but her children bring their mates home and they run all over the place. The terrorist doesn’t know that one of these kids has bugged every room in her house, made copies of all her computer files and stolen her address book. The kid words for CHERUB.</w:t>
      </w:r>
    </w:p>
    <w:p w14:paraId="5A21B12E" w14:textId="2AF4FD88" w:rsidR="00C37093" w:rsidRDefault="00683E1C" w:rsidP="00E2608E">
      <w:pPr>
        <w:pStyle w:val="NoSpacing"/>
        <w:numPr>
          <w:ilvl w:val="0"/>
          <w:numId w:val="16"/>
        </w:numPr>
        <w:rPr>
          <w:rFonts w:asciiTheme="majorHAnsi" w:hAnsiTheme="majorHAnsi" w:cstheme="majorHAnsi"/>
          <w:sz w:val="22"/>
        </w:rPr>
      </w:pPr>
      <w:r w:rsidRPr="00683E1C">
        <w:rPr>
          <w:rFonts w:asciiTheme="majorHAnsi" w:hAnsiTheme="majorHAnsi" w:cstheme="majorHAnsi"/>
          <w:b/>
          <w:i/>
        </w:rPr>
        <w:t>A Kind of Spark</w:t>
      </w:r>
      <w:r w:rsidRPr="00683E1C">
        <w:rPr>
          <w:rFonts w:asciiTheme="majorHAnsi" w:hAnsiTheme="majorHAnsi" w:cstheme="majorHAnsi"/>
        </w:rPr>
        <w:t xml:space="preserve"> by Elle McNicoll </w:t>
      </w:r>
      <w:r>
        <w:rPr>
          <w:rFonts w:asciiTheme="majorHAnsi" w:hAnsiTheme="majorHAnsi" w:cstheme="majorHAnsi"/>
          <w:sz w:val="22"/>
        </w:rPr>
        <w:t xml:space="preserve">– </w:t>
      </w:r>
      <w:r w:rsidR="007A4AE9">
        <w:rPr>
          <w:rFonts w:asciiTheme="majorHAnsi" w:hAnsiTheme="majorHAnsi" w:cstheme="majorHAnsi"/>
          <w:sz w:val="22"/>
        </w:rPr>
        <w:t>11-year-old Addie campaigns for a memorial in memory of the witch trials that took place in her Scottish hometown. Addie knows there’s more to the story of these ‘witches’, just like there is more to hers. Can Addie challenge how the people in her town see her, and her autism, and make her voice heard?</w:t>
      </w:r>
    </w:p>
    <w:p w14:paraId="13AF2419" w14:textId="30DF7636" w:rsidR="007A4AE9" w:rsidRDefault="007A4AE9"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The Star Outside My Window </w:t>
      </w:r>
      <w:r w:rsidRPr="000F416E">
        <w:rPr>
          <w:rFonts w:asciiTheme="majorHAnsi" w:hAnsiTheme="majorHAnsi" w:cstheme="majorHAnsi"/>
        </w:rPr>
        <w:t xml:space="preserve">by </w:t>
      </w:r>
      <w:proofErr w:type="spellStart"/>
      <w:r w:rsidRPr="000F416E">
        <w:rPr>
          <w:rFonts w:asciiTheme="majorHAnsi" w:hAnsiTheme="majorHAnsi" w:cstheme="majorHAnsi"/>
        </w:rPr>
        <w:t>Onjali</w:t>
      </w:r>
      <w:proofErr w:type="spellEnd"/>
      <w:r w:rsidRPr="000F416E">
        <w:rPr>
          <w:rFonts w:asciiTheme="majorHAnsi" w:hAnsiTheme="majorHAnsi" w:cstheme="majorHAnsi"/>
        </w:rPr>
        <w:t xml:space="preserve"> Rauf</w:t>
      </w:r>
      <w:r>
        <w:rPr>
          <w:rFonts w:asciiTheme="majorHAnsi" w:hAnsiTheme="majorHAnsi" w:cstheme="majorHAnsi"/>
          <w:b/>
          <w:i/>
        </w:rPr>
        <w:t xml:space="preserve"> </w:t>
      </w:r>
      <w:r>
        <w:rPr>
          <w:rFonts w:asciiTheme="majorHAnsi" w:hAnsiTheme="majorHAnsi" w:cstheme="majorHAnsi"/>
          <w:sz w:val="22"/>
        </w:rPr>
        <w:t xml:space="preserve">– Following the disappearance of her mum, 10-year-old Aniyah finds herself living in foster care. With her life in disarray, she knows just one thing for sure: her mum isn’t gone forever. Because people with the brightest hearts never truly leave. They become stars. </w:t>
      </w:r>
      <w:proofErr w:type="gramStart"/>
      <w:r>
        <w:rPr>
          <w:rFonts w:asciiTheme="majorHAnsi" w:hAnsiTheme="majorHAnsi" w:cstheme="majorHAnsi"/>
          <w:sz w:val="22"/>
        </w:rPr>
        <w:t>So</w:t>
      </w:r>
      <w:proofErr w:type="gramEnd"/>
      <w:r>
        <w:rPr>
          <w:rFonts w:asciiTheme="majorHAnsi" w:hAnsiTheme="majorHAnsi" w:cstheme="majorHAnsi"/>
          <w:sz w:val="22"/>
        </w:rPr>
        <w:t xml:space="preserve"> when a new star is spotted acting strangely in the sky, Aniyah embarks on the adventure of a lifetime to make sure everyone knows who it belongs to.</w:t>
      </w:r>
    </w:p>
    <w:p w14:paraId="07C6CCFD" w14:textId="32869ACE" w:rsidR="000F416E" w:rsidRDefault="000F416E" w:rsidP="00E2608E">
      <w:pPr>
        <w:pStyle w:val="NoSpacing"/>
        <w:numPr>
          <w:ilvl w:val="0"/>
          <w:numId w:val="16"/>
        </w:numPr>
        <w:rPr>
          <w:rFonts w:asciiTheme="majorHAnsi" w:hAnsiTheme="majorHAnsi" w:cstheme="majorHAnsi"/>
          <w:sz w:val="22"/>
        </w:rPr>
      </w:pPr>
      <w:r>
        <w:rPr>
          <w:rFonts w:asciiTheme="majorHAnsi" w:hAnsiTheme="majorHAnsi" w:cstheme="majorHAnsi"/>
          <w:b/>
          <w:i/>
        </w:rPr>
        <w:t xml:space="preserve">The Last Storyteller </w:t>
      </w:r>
      <w:r w:rsidRPr="000F416E">
        <w:rPr>
          <w:rFonts w:asciiTheme="majorHAnsi" w:hAnsiTheme="majorHAnsi" w:cstheme="majorHAnsi"/>
        </w:rPr>
        <w:t>by Donna Barba Higuera</w:t>
      </w:r>
      <w:r>
        <w:rPr>
          <w:rFonts w:asciiTheme="majorHAnsi" w:hAnsiTheme="majorHAnsi" w:cstheme="majorHAnsi"/>
          <w:b/>
          <w:i/>
        </w:rPr>
        <w:t xml:space="preserve"> </w:t>
      </w:r>
      <w:r>
        <w:rPr>
          <w:rFonts w:asciiTheme="majorHAnsi" w:hAnsiTheme="majorHAnsi" w:cstheme="majorHAnsi"/>
          <w:sz w:val="22"/>
        </w:rPr>
        <w:t xml:space="preserve">– There lived a girl named Petra Peña who wanted nothing more than to be a storyteller, like her </w:t>
      </w:r>
      <w:proofErr w:type="spellStart"/>
      <w:r w:rsidRPr="000F416E">
        <w:rPr>
          <w:rFonts w:asciiTheme="majorHAnsi" w:hAnsiTheme="majorHAnsi" w:cstheme="majorHAnsi"/>
          <w:i/>
          <w:sz w:val="22"/>
        </w:rPr>
        <w:t>abuelita</w:t>
      </w:r>
      <w:proofErr w:type="spellEnd"/>
      <w:r>
        <w:rPr>
          <w:rFonts w:asciiTheme="majorHAnsi" w:hAnsiTheme="majorHAnsi" w:cstheme="majorHAnsi"/>
          <w:sz w:val="22"/>
        </w:rPr>
        <w:t>. But Petra’s world is ending. Earth will soon be destroyed by a comet, and only a few hundred scientists and their children – among them Peta and her family – have been chosen to journey to a new planet. They are the ones who must carry on the human race.</w:t>
      </w:r>
    </w:p>
    <w:p w14:paraId="141C82FF" w14:textId="3EC3C9B7" w:rsidR="00893DAF" w:rsidRDefault="0018338D" w:rsidP="00C20AD3">
      <w:pPr>
        <w:pStyle w:val="NoSpacing"/>
        <w:numPr>
          <w:ilvl w:val="0"/>
          <w:numId w:val="16"/>
        </w:numPr>
        <w:rPr>
          <w:rFonts w:asciiTheme="majorHAnsi" w:hAnsiTheme="majorHAnsi" w:cstheme="majorHAnsi"/>
          <w:sz w:val="22"/>
        </w:rPr>
      </w:pPr>
      <w:r w:rsidRPr="0018338D">
        <w:rPr>
          <w:rFonts w:asciiTheme="majorHAnsi" w:hAnsiTheme="majorHAnsi" w:cstheme="majorHAnsi"/>
          <w:b/>
          <w:i/>
        </w:rPr>
        <w:t>The Girl Who Couldn’t Lie</w:t>
      </w:r>
      <w:r w:rsidRPr="0018338D">
        <w:rPr>
          <w:rFonts w:asciiTheme="majorHAnsi" w:hAnsiTheme="majorHAnsi" w:cstheme="majorHAnsi"/>
        </w:rPr>
        <w:t xml:space="preserve"> by Radhika Sanghani </w:t>
      </w:r>
      <w:r>
        <w:rPr>
          <w:rFonts w:asciiTheme="majorHAnsi" w:hAnsiTheme="majorHAnsi" w:cstheme="majorHAnsi"/>
          <w:sz w:val="22"/>
        </w:rPr>
        <w:t>– Priya Shah lies. A lot. She pretends everything in her life is perfect, so she doesn’t disappoint anyone. But when she puts on a bangle left to her by her Ba – the one person she was always honest with – she finds herself unable to tell a lie.</w:t>
      </w:r>
    </w:p>
    <w:p w14:paraId="5563792D" w14:textId="77777777" w:rsidR="00C20AD3" w:rsidRPr="00C20AD3" w:rsidRDefault="00C20AD3" w:rsidP="00C20AD3">
      <w:pPr>
        <w:pStyle w:val="NoSpacing"/>
        <w:rPr>
          <w:rFonts w:asciiTheme="majorHAnsi" w:hAnsiTheme="majorHAnsi" w:cstheme="majorHAnsi"/>
          <w:sz w:val="22"/>
        </w:rPr>
      </w:pPr>
    </w:p>
    <w:sectPr w:rsidR="00C20AD3" w:rsidRPr="00C20AD3" w:rsidSect="009F3A5E">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27098" w14:textId="77777777" w:rsidR="00413F93" w:rsidRDefault="00413F93" w:rsidP="008D7F38">
      <w:r>
        <w:separator/>
      </w:r>
    </w:p>
  </w:endnote>
  <w:endnote w:type="continuationSeparator" w:id="0">
    <w:p w14:paraId="344F08FC" w14:textId="77777777" w:rsidR="00413F93" w:rsidRDefault="00413F93" w:rsidP="008D7F38">
      <w:r>
        <w:continuationSeparator/>
      </w:r>
    </w:p>
  </w:endnote>
  <w:endnote w:type="continuationNotice" w:id="1">
    <w:p w14:paraId="62D337DC" w14:textId="77777777" w:rsidR="00413F93" w:rsidRDefault="00413F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9877332"/>
      <w:docPartObj>
        <w:docPartGallery w:val="Page Numbers (Bottom of Page)"/>
        <w:docPartUnique/>
      </w:docPartObj>
    </w:sdtPr>
    <w:sdtEndPr>
      <w:rPr>
        <w:rStyle w:val="PageNumber"/>
      </w:rPr>
    </w:sdtEndPr>
    <w:sdtContent>
      <w:p w14:paraId="3092E9CA" w14:textId="77777777" w:rsidR="007E22F0" w:rsidRDefault="007E22F0"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1FBF0E" w14:textId="77777777" w:rsidR="007E22F0" w:rsidRDefault="007E22F0"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7174427"/>
      <w:docPartObj>
        <w:docPartGallery w:val="Page Numbers (Bottom of Page)"/>
        <w:docPartUnique/>
      </w:docPartObj>
    </w:sdtPr>
    <w:sdtEndPr>
      <w:rPr>
        <w:rStyle w:val="PageNumber"/>
      </w:rPr>
    </w:sdtEndPr>
    <w:sdtContent>
      <w:p w14:paraId="7430282B" w14:textId="77777777" w:rsidR="007E22F0" w:rsidRDefault="007E22F0" w:rsidP="00AE3D32">
        <w:pPr>
          <w:pStyle w:val="Footer"/>
          <w:framePr w:wrap="none" w:vAnchor="text" w:hAnchor="margin" w:xAlign="right" w:y="1"/>
          <w:rPr>
            <w:rStyle w:val="PageNumber"/>
          </w:rPr>
        </w:pPr>
        <w:r w:rsidRPr="00F63F73">
          <w:rPr>
            <w:rStyle w:val="PageNumber"/>
            <w:rFonts w:cstheme="majorHAnsi"/>
          </w:rPr>
          <w:fldChar w:fldCharType="begin"/>
        </w:r>
        <w:r w:rsidRPr="00F63F73">
          <w:rPr>
            <w:rStyle w:val="PageNumber"/>
            <w:rFonts w:cstheme="majorHAnsi"/>
          </w:rPr>
          <w:instrText xml:space="preserve"> PAGE </w:instrText>
        </w:r>
        <w:r w:rsidRPr="00F63F73">
          <w:rPr>
            <w:rStyle w:val="PageNumber"/>
            <w:rFonts w:cstheme="majorHAnsi"/>
          </w:rPr>
          <w:fldChar w:fldCharType="separate"/>
        </w:r>
        <w:r w:rsidRPr="00F63F73">
          <w:rPr>
            <w:rStyle w:val="PageNumber"/>
            <w:rFonts w:cstheme="majorHAnsi"/>
            <w:noProof/>
          </w:rPr>
          <w:t>1</w:t>
        </w:r>
        <w:r w:rsidRPr="00F63F73">
          <w:rPr>
            <w:rStyle w:val="PageNumber"/>
            <w:rFonts w:cstheme="majorHAnsi"/>
          </w:rPr>
          <w:fldChar w:fldCharType="end"/>
        </w:r>
      </w:p>
    </w:sdtContent>
  </w:sdt>
  <w:p w14:paraId="7681FAB8" w14:textId="77777777" w:rsidR="007E22F0" w:rsidRDefault="007E22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EndPr>
      <w:rPr>
        <w:rStyle w:val="PageNumber"/>
      </w:rPr>
    </w:sdtEndPr>
    <w:sdtContent>
      <w:p w14:paraId="6F57E8ED" w14:textId="77777777" w:rsidR="007E22F0" w:rsidRDefault="007E22F0"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8FC09D" w14:textId="77777777" w:rsidR="007E22F0" w:rsidRDefault="007E22F0"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EndPr>
      <w:rPr>
        <w:rStyle w:val="PageNumber"/>
      </w:rPr>
    </w:sdtEndPr>
    <w:sdtContent>
      <w:p w14:paraId="161E2743" w14:textId="77777777" w:rsidR="007E22F0" w:rsidRDefault="007E22F0" w:rsidP="00AE3D32">
        <w:pPr>
          <w:pStyle w:val="Footer"/>
          <w:framePr w:wrap="none" w:vAnchor="text" w:hAnchor="margin" w:xAlign="right" w:y="1"/>
          <w:rPr>
            <w:rStyle w:val="PageNumber"/>
          </w:rPr>
        </w:pPr>
        <w:r w:rsidRPr="00F63F73">
          <w:rPr>
            <w:rStyle w:val="PageNumber"/>
            <w:rFonts w:cstheme="majorHAnsi"/>
          </w:rPr>
          <w:fldChar w:fldCharType="begin"/>
        </w:r>
        <w:r w:rsidRPr="00F63F73">
          <w:rPr>
            <w:rStyle w:val="PageNumber"/>
            <w:rFonts w:cstheme="majorHAnsi"/>
          </w:rPr>
          <w:instrText xml:space="preserve"> PAGE </w:instrText>
        </w:r>
        <w:r w:rsidRPr="00F63F73">
          <w:rPr>
            <w:rStyle w:val="PageNumber"/>
            <w:rFonts w:cstheme="majorHAnsi"/>
          </w:rPr>
          <w:fldChar w:fldCharType="separate"/>
        </w:r>
        <w:r w:rsidRPr="00F63F73">
          <w:rPr>
            <w:rStyle w:val="PageNumber"/>
            <w:rFonts w:cstheme="majorHAnsi"/>
            <w:noProof/>
          </w:rPr>
          <w:t>1</w:t>
        </w:r>
        <w:r w:rsidRPr="00F63F73">
          <w:rPr>
            <w:rStyle w:val="PageNumber"/>
            <w:rFonts w:cstheme="majorHAnsi"/>
          </w:rPr>
          <w:fldChar w:fldCharType="end"/>
        </w:r>
      </w:p>
    </w:sdtContent>
  </w:sdt>
  <w:p w14:paraId="1DD4EB5E" w14:textId="77777777" w:rsidR="007E22F0" w:rsidRDefault="007E2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0A26C" w14:textId="77777777" w:rsidR="00413F93" w:rsidRDefault="00413F93" w:rsidP="008D7F38">
      <w:r>
        <w:separator/>
      </w:r>
    </w:p>
  </w:footnote>
  <w:footnote w:type="continuationSeparator" w:id="0">
    <w:p w14:paraId="11AF97B1" w14:textId="77777777" w:rsidR="00413F93" w:rsidRDefault="00413F93" w:rsidP="008D7F38">
      <w:r>
        <w:continuationSeparator/>
      </w:r>
    </w:p>
  </w:footnote>
  <w:footnote w:type="continuationNotice" w:id="1">
    <w:p w14:paraId="7B46F04B" w14:textId="77777777" w:rsidR="00413F93" w:rsidRDefault="00413F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9563E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4F405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5C832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38FE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25244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30251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0D44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A63A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A4E9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C299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3A37681"/>
    <w:multiLevelType w:val="hybridMultilevel"/>
    <w:tmpl w:val="04EE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C2701D"/>
    <w:multiLevelType w:val="hybridMultilevel"/>
    <w:tmpl w:val="2DE6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9418C0"/>
    <w:multiLevelType w:val="hybridMultilevel"/>
    <w:tmpl w:val="47586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6213EE"/>
    <w:multiLevelType w:val="hybridMultilevel"/>
    <w:tmpl w:val="730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8F2F54"/>
    <w:multiLevelType w:val="hybridMultilevel"/>
    <w:tmpl w:val="A69053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3075B"/>
    <w:multiLevelType w:val="hybridMultilevel"/>
    <w:tmpl w:val="6F60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317C6"/>
    <w:multiLevelType w:val="hybridMultilevel"/>
    <w:tmpl w:val="910CF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BA77A5"/>
    <w:multiLevelType w:val="hybridMultilevel"/>
    <w:tmpl w:val="8110A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5A0C20"/>
    <w:multiLevelType w:val="hybridMultilevel"/>
    <w:tmpl w:val="A252B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4342EF0"/>
    <w:multiLevelType w:val="hybridMultilevel"/>
    <w:tmpl w:val="B0DA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2276B2"/>
    <w:multiLevelType w:val="multilevel"/>
    <w:tmpl w:val="94DC4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C1878A1"/>
    <w:multiLevelType w:val="hybridMultilevel"/>
    <w:tmpl w:val="3836E9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D513BD"/>
    <w:multiLevelType w:val="hybridMultilevel"/>
    <w:tmpl w:val="207E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7"/>
  </w:num>
  <w:num w:numId="3">
    <w:abstractNumId w:val="10"/>
  </w:num>
  <w:num w:numId="4">
    <w:abstractNumId w:val="14"/>
  </w:num>
  <w:num w:numId="5">
    <w:abstractNumId w:val="22"/>
  </w:num>
  <w:num w:numId="6">
    <w:abstractNumId w:val="12"/>
  </w:num>
  <w:num w:numId="7">
    <w:abstractNumId w:val="28"/>
  </w:num>
  <w:num w:numId="8">
    <w:abstractNumId w:val="20"/>
  </w:num>
  <w:num w:numId="9">
    <w:abstractNumId w:val="19"/>
  </w:num>
  <w:num w:numId="10">
    <w:abstractNumId w:val="21"/>
  </w:num>
  <w:num w:numId="11">
    <w:abstractNumId w:val="13"/>
  </w:num>
  <w:num w:numId="12">
    <w:abstractNumId w:val="15"/>
  </w:num>
  <w:num w:numId="13">
    <w:abstractNumId w:val="24"/>
  </w:num>
  <w:num w:numId="14">
    <w:abstractNumId w:val="16"/>
  </w:num>
  <w:num w:numId="15">
    <w:abstractNumId w:val="18"/>
  </w:num>
  <w:num w:numId="16">
    <w:abstractNumId w:val="27"/>
  </w:num>
  <w:num w:numId="17">
    <w:abstractNumId w:val="26"/>
  </w:num>
  <w:num w:numId="18">
    <w:abstractNumId w:val="23"/>
  </w:num>
  <w:num w:numId="19">
    <w:abstractNumId w:val="25"/>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199C"/>
    <w:rsid w:val="00002D71"/>
    <w:rsid w:val="00002F6B"/>
    <w:rsid w:val="00004225"/>
    <w:rsid w:val="00010969"/>
    <w:rsid w:val="00016BA3"/>
    <w:rsid w:val="00027934"/>
    <w:rsid w:val="000342D0"/>
    <w:rsid w:val="000474D4"/>
    <w:rsid w:val="00057920"/>
    <w:rsid w:val="00060116"/>
    <w:rsid w:val="00061D3E"/>
    <w:rsid w:val="0006633C"/>
    <w:rsid w:val="00071900"/>
    <w:rsid w:val="00072F56"/>
    <w:rsid w:val="00083645"/>
    <w:rsid w:val="0009261B"/>
    <w:rsid w:val="0009465C"/>
    <w:rsid w:val="0009690A"/>
    <w:rsid w:val="000A0E54"/>
    <w:rsid w:val="000A357D"/>
    <w:rsid w:val="000A37F9"/>
    <w:rsid w:val="000A65C6"/>
    <w:rsid w:val="000A6EEF"/>
    <w:rsid w:val="000B12E6"/>
    <w:rsid w:val="000B7EE1"/>
    <w:rsid w:val="000C04C8"/>
    <w:rsid w:val="000D32DC"/>
    <w:rsid w:val="000E3C6E"/>
    <w:rsid w:val="000E3E52"/>
    <w:rsid w:val="000E62DF"/>
    <w:rsid w:val="000E76FF"/>
    <w:rsid w:val="000F1DBC"/>
    <w:rsid w:val="000F416E"/>
    <w:rsid w:val="00106728"/>
    <w:rsid w:val="001070B9"/>
    <w:rsid w:val="00113122"/>
    <w:rsid w:val="001206A0"/>
    <w:rsid w:val="00120B33"/>
    <w:rsid w:val="00120C91"/>
    <w:rsid w:val="00123A0F"/>
    <w:rsid w:val="00134A18"/>
    <w:rsid w:val="001412BB"/>
    <w:rsid w:val="00150A1D"/>
    <w:rsid w:val="001559C8"/>
    <w:rsid w:val="00161B4F"/>
    <w:rsid w:val="00172945"/>
    <w:rsid w:val="0018338D"/>
    <w:rsid w:val="00185BF9"/>
    <w:rsid w:val="00187498"/>
    <w:rsid w:val="0018782F"/>
    <w:rsid w:val="00197EDE"/>
    <w:rsid w:val="001A6EBF"/>
    <w:rsid w:val="001B0D37"/>
    <w:rsid w:val="001B4C00"/>
    <w:rsid w:val="001B7B25"/>
    <w:rsid w:val="001C6AF2"/>
    <w:rsid w:val="001D0E66"/>
    <w:rsid w:val="001E03B1"/>
    <w:rsid w:val="001E1537"/>
    <w:rsid w:val="001E2310"/>
    <w:rsid w:val="001E6769"/>
    <w:rsid w:val="001F053A"/>
    <w:rsid w:val="001F52E1"/>
    <w:rsid w:val="00201B45"/>
    <w:rsid w:val="0020320C"/>
    <w:rsid w:val="00204379"/>
    <w:rsid w:val="00205C1E"/>
    <w:rsid w:val="002074E9"/>
    <w:rsid w:val="002108E4"/>
    <w:rsid w:val="0021173A"/>
    <w:rsid w:val="00211DDC"/>
    <w:rsid w:val="002214E4"/>
    <w:rsid w:val="0022340F"/>
    <w:rsid w:val="00224C56"/>
    <w:rsid w:val="0023268E"/>
    <w:rsid w:val="002373BB"/>
    <w:rsid w:val="002446C2"/>
    <w:rsid w:val="00245421"/>
    <w:rsid w:val="00252DBB"/>
    <w:rsid w:val="00275E2F"/>
    <w:rsid w:val="002A1218"/>
    <w:rsid w:val="002A7CDF"/>
    <w:rsid w:val="002B011B"/>
    <w:rsid w:val="002B0344"/>
    <w:rsid w:val="002B087D"/>
    <w:rsid w:val="002C253F"/>
    <w:rsid w:val="002D2E9C"/>
    <w:rsid w:val="002D4D29"/>
    <w:rsid w:val="002D6383"/>
    <w:rsid w:val="002D787E"/>
    <w:rsid w:val="002F4908"/>
    <w:rsid w:val="002F7688"/>
    <w:rsid w:val="003032A4"/>
    <w:rsid w:val="0030468A"/>
    <w:rsid w:val="00306850"/>
    <w:rsid w:val="003074E7"/>
    <w:rsid w:val="00313D0B"/>
    <w:rsid w:val="003149D2"/>
    <w:rsid w:val="00314D77"/>
    <w:rsid w:val="00323150"/>
    <w:rsid w:val="0032393A"/>
    <w:rsid w:val="003307F3"/>
    <w:rsid w:val="00333E75"/>
    <w:rsid w:val="00337FE2"/>
    <w:rsid w:val="003535B9"/>
    <w:rsid w:val="00353F63"/>
    <w:rsid w:val="003556BA"/>
    <w:rsid w:val="003564C1"/>
    <w:rsid w:val="0035664B"/>
    <w:rsid w:val="00357282"/>
    <w:rsid w:val="00360AB4"/>
    <w:rsid w:val="00371BB5"/>
    <w:rsid w:val="00373F1C"/>
    <w:rsid w:val="00375075"/>
    <w:rsid w:val="00376E9B"/>
    <w:rsid w:val="00383256"/>
    <w:rsid w:val="00387227"/>
    <w:rsid w:val="003906EA"/>
    <w:rsid w:val="0039194D"/>
    <w:rsid w:val="00394FE3"/>
    <w:rsid w:val="003A0E1D"/>
    <w:rsid w:val="003A2336"/>
    <w:rsid w:val="003A41F7"/>
    <w:rsid w:val="003B5AB8"/>
    <w:rsid w:val="003B5D13"/>
    <w:rsid w:val="003B6DBD"/>
    <w:rsid w:val="003C2221"/>
    <w:rsid w:val="003C3FFA"/>
    <w:rsid w:val="003C4D63"/>
    <w:rsid w:val="003C5491"/>
    <w:rsid w:val="003C6770"/>
    <w:rsid w:val="003D272F"/>
    <w:rsid w:val="003D3412"/>
    <w:rsid w:val="003E3C76"/>
    <w:rsid w:val="003E44D7"/>
    <w:rsid w:val="003E5D44"/>
    <w:rsid w:val="00405F68"/>
    <w:rsid w:val="004069B0"/>
    <w:rsid w:val="0040746E"/>
    <w:rsid w:val="00411D0F"/>
    <w:rsid w:val="00413F93"/>
    <w:rsid w:val="00417905"/>
    <w:rsid w:val="004235AA"/>
    <w:rsid w:val="00424C49"/>
    <w:rsid w:val="00426092"/>
    <w:rsid w:val="00427B35"/>
    <w:rsid w:val="0043539E"/>
    <w:rsid w:val="00441716"/>
    <w:rsid w:val="00441838"/>
    <w:rsid w:val="0044472A"/>
    <w:rsid w:val="004548C7"/>
    <w:rsid w:val="00456686"/>
    <w:rsid w:val="00457166"/>
    <w:rsid w:val="00457616"/>
    <w:rsid w:val="00463D99"/>
    <w:rsid w:val="00467D1E"/>
    <w:rsid w:val="0047182D"/>
    <w:rsid w:val="004824B1"/>
    <w:rsid w:val="004826DA"/>
    <w:rsid w:val="0048384E"/>
    <w:rsid w:val="004874A9"/>
    <w:rsid w:val="00492AD1"/>
    <w:rsid w:val="004A10A1"/>
    <w:rsid w:val="004A4292"/>
    <w:rsid w:val="004C1242"/>
    <w:rsid w:val="004C2ACC"/>
    <w:rsid w:val="004C409A"/>
    <w:rsid w:val="004C6127"/>
    <w:rsid w:val="004C7449"/>
    <w:rsid w:val="004D231B"/>
    <w:rsid w:val="004D282E"/>
    <w:rsid w:val="004E0233"/>
    <w:rsid w:val="004E0514"/>
    <w:rsid w:val="004E1DA6"/>
    <w:rsid w:val="004E221A"/>
    <w:rsid w:val="004E3557"/>
    <w:rsid w:val="004E4A12"/>
    <w:rsid w:val="004F17ED"/>
    <w:rsid w:val="004F45DC"/>
    <w:rsid w:val="004F57A0"/>
    <w:rsid w:val="00506195"/>
    <w:rsid w:val="005067DC"/>
    <w:rsid w:val="00512ED2"/>
    <w:rsid w:val="0052033D"/>
    <w:rsid w:val="00524A68"/>
    <w:rsid w:val="00526F48"/>
    <w:rsid w:val="005449C1"/>
    <w:rsid w:val="00547848"/>
    <w:rsid w:val="00547D88"/>
    <w:rsid w:val="00575E32"/>
    <w:rsid w:val="00580713"/>
    <w:rsid w:val="005840FA"/>
    <w:rsid w:val="00584CB0"/>
    <w:rsid w:val="00586B62"/>
    <w:rsid w:val="00594EFC"/>
    <w:rsid w:val="005968A9"/>
    <w:rsid w:val="005979B5"/>
    <w:rsid w:val="005A303D"/>
    <w:rsid w:val="005A3963"/>
    <w:rsid w:val="005A5711"/>
    <w:rsid w:val="005B6022"/>
    <w:rsid w:val="005B7C82"/>
    <w:rsid w:val="005C0E91"/>
    <w:rsid w:val="005C35F6"/>
    <w:rsid w:val="005C5260"/>
    <w:rsid w:val="005D3368"/>
    <w:rsid w:val="005D6E45"/>
    <w:rsid w:val="005E12AE"/>
    <w:rsid w:val="005E5DA8"/>
    <w:rsid w:val="005F2398"/>
    <w:rsid w:val="005F2FF9"/>
    <w:rsid w:val="005F5217"/>
    <w:rsid w:val="00605617"/>
    <w:rsid w:val="00605C0A"/>
    <w:rsid w:val="00612381"/>
    <w:rsid w:val="00612C96"/>
    <w:rsid w:val="00615A26"/>
    <w:rsid w:val="00631C6D"/>
    <w:rsid w:val="006327E0"/>
    <w:rsid w:val="00634963"/>
    <w:rsid w:val="00634E9F"/>
    <w:rsid w:val="00642180"/>
    <w:rsid w:val="00645349"/>
    <w:rsid w:val="00645F26"/>
    <w:rsid w:val="006476B8"/>
    <w:rsid w:val="00653EF8"/>
    <w:rsid w:val="00654F09"/>
    <w:rsid w:val="00657DD0"/>
    <w:rsid w:val="00657E7B"/>
    <w:rsid w:val="0066003C"/>
    <w:rsid w:val="00665726"/>
    <w:rsid w:val="00665EBA"/>
    <w:rsid w:val="006666F4"/>
    <w:rsid w:val="006753A7"/>
    <w:rsid w:val="00683E1C"/>
    <w:rsid w:val="00686D7D"/>
    <w:rsid w:val="00693107"/>
    <w:rsid w:val="006A533D"/>
    <w:rsid w:val="006A65EE"/>
    <w:rsid w:val="006A6B05"/>
    <w:rsid w:val="006B6444"/>
    <w:rsid w:val="006B7CBB"/>
    <w:rsid w:val="006C1D68"/>
    <w:rsid w:val="006C2F57"/>
    <w:rsid w:val="006C3CD7"/>
    <w:rsid w:val="006C7359"/>
    <w:rsid w:val="006D13B2"/>
    <w:rsid w:val="006E52EA"/>
    <w:rsid w:val="006F3900"/>
    <w:rsid w:val="006F47DB"/>
    <w:rsid w:val="006F72B7"/>
    <w:rsid w:val="006F7A51"/>
    <w:rsid w:val="0070248D"/>
    <w:rsid w:val="007031BA"/>
    <w:rsid w:val="00706F33"/>
    <w:rsid w:val="00723CA9"/>
    <w:rsid w:val="007264E5"/>
    <w:rsid w:val="0072765D"/>
    <w:rsid w:val="007408EE"/>
    <w:rsid w:val="007434D2"/>
    <w:rsid w:val="00747F1A"/>
    <w:rsid w:val="00751F3F"/>
    <w:rsid w:val="00753ED2"/>
    <w:rsid w:val="00754A1B"/>
    <w:rsid w:val="00763524"/>
    <w:rsid w:val="007648F0"/>
    <w:rsid w:val="00765672"/>
    <w:rsid w:val="00766620"/>
    <w:rsid w:val="00774B90"/>
    <w:rsid w:val="00775017"/>
    <w:rsid w:val="0077595A"/>
    <w:rsid w:val="007873EE"/>
    <w:rsid w:val="00791BC0"/>
    <w:rsid w:val="0079452A"/>
    <w:rsid w:val="0079705C"/>
    <w:rsid w:val="00797093"/>
    <w:rsid w:val="007A0B0A"/>
    <w:rsid w:val="007A4AE9"/>
    <w:rsid w:val="007A5790"/>
    <w:rsid w:val="007B6FBC"/>
    <w:rsid w:val="007B71E6"/>
    <w:rsid w:val="007C7AC0"/>
    <w:rsid w:val="007D3E77"/>
    <w:rsid w:val="007D7B40"/>
    <w:rsid w:val="007E0FC4"/>
    <w:rsid w:val="007E22F0"/>
    <w:rsid w:val="007E5C2C"/>
    <w:rsid w:val="007F4B47"/>
    <w:rsid w:val="008011C4"/>
    <w:rsid w:val="00801B37"/>
    <w:rsid w:val="00801C36"/>
    <w:rsid w:val="008052ED"/>
    <w:rsid w:val="008139BB"/>
    <w:rsid w:val="0082094C"/>
    <w:rsid w:val="00820AB8"/>
    <w:rsid w:val="008225D6"/>
    <w:rsid w:val="00826651"/>
    <w:rsid w:val="00830653"/>
    <w:rsid w:val="00831C5C"/>
    <w:rsid w:val="00837E05"/>
    <w:rsid w:val="00845FED"/>
    <w:rsid w:val="00846924"/>
    <w:rsid w:val="00854788"/>
    <w:rsid w:val="0085490C"/>
    <w:rsid w:val="0085676B"/>
    <w:rsid w:val="00857D1C"/>
    <w:rsid w:val="00860B9B"/>
    <w:rsid w:val="0086347C"/>
    <w:rsid w:val="008641BF"/>
    <w:rsid w:val="00866D46"/>
    <w:rsid w:val="00875ABB"/>
    <w:rsid w:val="008776AA"/>
    <w:rsid w:val="00885970"/>
    <w:rsid w:val="008866E9"/>
    <w:rsid w:val="00891BDB"/>
    <w:rsid w:val="00893DAF"/>
    <w:rsid w:val="00894595"/>
    <w:rsid w:val="00895FCE"/>
    <w:rsid w:val="008A0A34"/>
    <w:rsid w:val="008A3E80"/>
    <w:rsid w:val="008B1791"/>
    <w:rsid w:val="008B2077"/>
    <w:rsid w:val="008B469B"/>
    <w:rsid w:val="008B59FE"/>
    <w:rsid w:val="008B622D"/>
    <w:rsid w:val="008B7C23"/>
    <w:rsid w:val="008C0C51"/>
    <w:rsid w:val="008C10F5"/>
    <w:rsid w:val="008C2713"/>
    <w:rsid w:val="008D1BE4"/>
    <w:rsid w:val="008D430E"/>
    <w:rsid w:val="008D7F38"/>
    <w:rsid w:val="008E4010"/>
    <w:rsid w:val="008E4F7C"/>
    <w:rsid w:val="008E5056"/>
    <w:rsid w:val="008E7341"/>
    <w:rsid w:val="008F25B7"/>
    <w:rsid w:val="008F5DBA"/>
    <w:rsid w:val="008F6E42"/>
    <w:rsid w:val="0090008B"/>
    <w:rsid w:val="00907E07"/>
    <w:rsid w:val="00920498"/>
    <w:rsid w:val="0092087B"/>
    <w:rsid w:val="00923B1C"/>
    <w:rsid w:val="009253D0"/>
    <w:rsid w:val="009265DD"/>
    <w:rsid w:val="00942EF2"/>
    <w:rsid w:val="00947D26"/>
    <w:rsid w:val="00955716"/>
    <w:rsid w:val="00955F3B"/>
    <w:rsid w:val="00965A37"/>
    <w:rsid w:val="00966EC1"/>
    <w:rsid w:val="00970FC9"/>
    <w:rsid w:val="00972A7D"/>
    <w:rsid w:val="00972A8C"/>
    <w:rsid w:val="0097454C"/>
    <w:rsid w:val="00974625"/>
    <w:rsid w:val="00974ADA"/>
    <w:rsid w:val="00977B26"/>
    <w:rsid w:val="0098134F"/>
    <w:rsid w:val="00983107"/>
    <w:rsid w:val="00991972"/>
    <w:rsid w:val="00992E33"/>
    <w:rsid w:val="00995A82"/>
    <w:rsid w:val="0099631D"/>
    <w:rsid w:val="00996D50"/>
    <w:rsid w:val="00997279"/>
    <w:rsid w:val="009A0E16"/>
    <w:rsid w:val="009A2996"/>
    <w:rsid w:val="009A355B"/>
    <w:rsid w:val="009B1A34"/>
    <w:rsid w:val="009B39BF"/>
    <w:rsid w:val="009B4DA1"/>
    <w:rsid w:val="009C01CA"/>
    <w:rsid w:val="009C39AA"/>
    <w:rsid w:val="009D5F0A"/>
    <w:rsid w:val="009D7A15"/>
    <w:rsid w:val="009E19E2"/>
    <w:rsid w:val="009E224F"/>
    <w:rsid w:val="009E5749"/>
    <w:rsid w:val="009F1D40"/>
    <w:rsid w:val="009F3A5E"/>
    <w:rsid w:val="009F4DFA"/>
    <w:rsid w:val="00A02A3A"/>
    <w:rsid w:val="00A07696"/>
    <w:rsid w:val="00A13758"/>
    <w:rsid w:val="00A15918"/>
    <w:rsid w:val="00A2050F"/>
    <w:rsid w:val="00A374CD"/>
    <w:rsid w:val="00A47B84"/>
    <w:rsid w:val="00A6114E"/>
    <w:rsid w:val="00A63194"/>
    <w:rsid w:val="00A64008"/>
    <w:rsid w:val="00A64BF0"/>
    <w:rsid w:val="00A70EAE"/>
    <w:rsid w:val="00A73E98"/>
    <w:rsid w:val="00A75ABC"/>
    <w:rsid w:val="00A77439"/>
    <w:rsid w:val="00A84CB0"/>
    <w:rsid w:val="00A85742"/>
    <w:rsid w:val="00A868B9"/>
    <w:rsid w:val="00A87399"/>
    <w:rsid w:val="00A90A79"/>
    <w:rsid w:val="00AA0875"/>
    <w:rsid w:val="00AA179E"/>
    <w:rsid w:val="00AA2487"/>
    <w:rsid w:val="00AA30CA"/>
    <w:rsid w:val="00AB0109"/>
    <w:rsid w:val="00AB12DF"/>
    <w:rsid w:val="00AB3526"/>
    <w:rsid w:val="00AB546C"/>
    <w:rsid w:val="00AB7973"/>
    <w:rsid w:val="00AC114C"/>
    <w:rsid w:val="00AC167F"/>
    <w:rsid w:val="00AD5EEA"/>
    <w:rsid w:val="00AE3A38"/>
    <w:rsid w:val="00AE3D32"/>
    <w:rsid w:val="00AE46A4"/>
    <w:rsid w:val="00AF32E2"/>
    <w:rsid w:val="00AF481A"/>
    <w:rsid w:val="00AF5C98"/>
    <w:rsid w:val="00B06D17"/>
    <w:rsid w:val="00B0728D"/>
    <w:rsid w:val="00B11307"/>
    <w:rsid w:val="00B156B7"/>
    <w:rsid w:val="00B17701"/>
    <w:rsid w:val="00B23CDF"/>
    <w:rsid w:val="00B23F00"/>
    <w:rsid w:val="00B2601B"/>
    <w:rsid w:val="00B26F70"/>
    <w:rsid w:val="00B278EA"/>
    <w:rsid w:val="00B27F7F"/>
    <w:rsid w:val="00B3116B"/>
    <w:rsid w:val="00B312FC"/>
    <w:rsid w:val="00B35359"/>
    <w:rsid w:val="00B36ADC"/>
    <w:rsid w:val="00B4281A"/>
    <w:rsid w:val="00B475C3"/>
    <w:rsid w:val="00B55DE6"/>
    <w:rsid w:val="00B653B5"/>
    <w:rsid w:val="00B71461"/>
    <w:rsid w:val="00B72FF5"/>
    <w:rsid w:val="00B74295"/>
    <w:rsid w:val="00B77D9C"/>
    <w:rsid w:val="00B812F2"/>
    <w:rsid w:val="00B92A4C"/>
    <w:rsid w:val="00B93C41"/>
    <w:rsid w:val="00B97474"/>
    <w:rsid w:val="00BA26F3"/>
    <w:rsid w:val="00BB1BFC"/>
    <w:rsid w:val="00BB7AC5"/>
    <w:rsid w:val="00BC41FF"/>
    <w:rsid w:val="00BD016F"/>
    <w:rsid w:val="00BD39D5"/>
    <w:rsid w:val="00BD4218"/>
    <w:rsid w:val="00BE02E5"/>
    <w:rsid w:val="00BE241C"/>
    <w:rsid w:val="00BF05F5"/>
    <w:rsid w:val="00BF2081"/>
    <w:rsid w:val="00BF2F5E"/>
    <w:rsid w:val="00BF69EB"/>
    <w:rsid w:val="00C03187"/>
    <w:rsid w:val="00C115C6"/>
    <w:rsid w:val="00C20AD3"/>
    <w:rsid w:val="00C21C69"/>
    <w:rsid w:val="00C22FEB"/>
    <w:rsid w:val="00C24D9D"/>
    <w:rsid w:val="00C32A5D"/>
    <w:rsid w:val="00C35AAC"/>
    <w:rsid w:val="00C37093"/>
    <w:rsid w:val="00C41141"/>
    <w:rsid w:val="00C45911"/>
    <w:rsid w:val="00C506AC"/>
    <w:rsid w:val="00C51CD6"/>
    <w:rsid w:val="00C524F6"/>
    <w:rsid w:val="00C52D0D"/>
    <w:rsid w:val="00C55D8B"/>
    <w:rsid w:val="00C62474"/>
    <w:rsid w:val="00C62DCD"/>
    <w:rsid w:val="00C64393"/>
    <w:rsid w:val="00C67FD1"/>
    <w:rsid w:val="00C70633"/>
    <w:rsid w:val="00C738F3"/>
    <w:rsid w:val="00C74BAD"/>
    <w:rsid w:val="00C832D7"/>
    <w:rsid w:val="00C904AF"/>
    <w:rsid w:val="00C924F1"/>
    <w:rsid w:val="00C93C6B"/>
    <w:rsid w:val="00C94986"/>
    <w:rsid w:val="00CB1959"/>
    <w:rsid w:val="00CB3E89"/>
    <w:rsid w:val="00CC5DBD"/>
    <w:rsid w:val="00CD1F3A"/>
    <w:rsid w:val="00CE086B"/>
    <w:rsid w:val="00CF0892"/>
    <w:rsid w:val="00CF36BB"/>
    <w:rsid w:val="00CF631A"/>
    <w:rsid w:val="00D02F42"/>
    <w:rsid w:val="00D11CAA"/>
    <w:rsid w:val="00D12B51"/>
    <w:rsid w:val="00D14185"/>
    <w:rsid w:val="00D14601"/>
    <w:rsid w:val="00D14F06"/>
    <w:rsid w:val="00D15DD1"/>
    <w:rsid w:val="00D270AE"/>
    <w:rsid w:val="00D347A5"/>
    <w:rsid w:val="00D378A4"/>
    <w:rsid w:val="00D52A4B"/>
    <w:rsid w:val="00D54000"/>
    <w:rsid w:val="00D5510A"/>
    <w:rsid w:val="00D656BC"/>
    <w:rsid w:val="00D7106C"/>
    <w:rsid w:val="00D71797"/>
    <w:rsid w:val="00D71E25"/>
    <w:rsid w:val="00D723DE"/>
    <w:rsid w:val="00D80B62"/>
    <w:rsid w:val="00D863EE"/>
    <w:rsid w:val="00D87D78"/>
    <w:rsid w:val="00D97C59"/>
    <w:rsid w:val="00DA4BDC"/>
    <w:rsid w:val="00DB48A4"/>
    <w:rsid w:val="00DB5789"/>
    <w:rsid w:val="00DC0467"/>
    <w:rsid w:val="00DC0638"/>
    <w:rsid w:val="00DC2BF5"/>
    <w:rsid w:val="00DC7567"/>
    <w:rsid w:val="00DC7C38"/>
    <w:rsid w:val="00DD060A"/>
    <w:rsid w:val="00DD3DBC"/>
    <w:rsid w:val="00DD5E6F"/>
    <w:rsid w:val="00DE55A4"/>
    <w:rsid w:val="00DF5BEF"/>
    <w:rsid w:val="00DF5FA6"/>
    <w:rsid w:val="00E02718"/>
    <w:rsid w:val="00E04C77"/>
    <w:rsid w:val="00E1054B"/>
    <w:rsid w:val="00E16EC7"/>
    <w:rsid w:val="00E2330E"/>
    <w:rsid w:val="00E244D3"/>
    <w:rsid w:val="00E2608E"/>
    <w:rsid w:val="00E336C6"/>
    <w:rsid w:val="00E347B7"/>
    <w:rsid w:val="00E3780D"/>
    <w:rsid w:val="00E44FCC"/>
    <w:rsid w:val="00E52384"/>
    <w:rsid w:val="00E56696"/>
    <w:rsid w:val="00E62AD0"/>
    <w:rsid w:val="00E62EF1"/>
    <w:rsid w:val="00E6339B"/>
    <w:rsid w:val="00E64F19"/>
    <w:rsid w:val="00E80124"/>
    <w:rsid w:val="00E80B3E"/>
    <w:rsid w:val="00E8317F"/>
    <w:rsid w:val="00E84702"/>
    <w:rsid w:val="00E85A38"/>
    <w:rsid w:val="00E86915"/>
    <w:rsid w:val="00E94A44"/>
    <w:rsid w:val="00E94AAF"/>
    <w:rsid w:val="00EA27F5"/>
    <w:rsid w:val="00EB2FEA"/>
    <w:rsid w:val="00EB6543"/>
    <w:rsid w:val="00EB69E8"/>
    <w:rsid w:val="00EC00D8"/>
    <w:rsid w:val="00EC01AB"/>
    <w:rsid w:val="00EC1F1D"/>
    <w:rsid w:val="00EC24E4"/>
    <w:rsid w:val="00EE1587"/>
    <w:rsid w:val="00EF3AA3"/>
    <w:rsid w:val="00EF7702"/>
    <w:rsid w:val="00F011CC"/>
    <w:rsid w:val="00F048BA"/>
    <w:rsid w:val="00F0602D"/>
    <w:rsid w:val="00F129A7"/>
    <w:rsid w:val="00F302A3"/>
    <w:rsid w:val="00F35C00"/>
    <w:rsid w:val="00F40B4B"/>
    <w:rsid w:val="00F4169D"/>
    <w:rsid w:val="00F51B6E"/>
    <w:rsid w:val="00F51E6B"/>
    <w:rsid w:val="00F52031"/>
    <w:rsid w:val="00F52FA8"/>
    <w:rsid w:val="00F57253"/>
    <w:rsid w:val="00F57B73"/>
    <w:rsid w:val="00F57DA6"/>
    <w:rsid w:val="00F63F73"/>
    <w:rsid w:val="00F676F1"/>
    <w:rsid w:val="00F67D60"/>
    <w:rsid w:val="00F70D42"/>
    <w:rsid w:val="00F7469B"/>
    <w:rsid w:val="00F76234"/>
    <w:rsid w:val="00F842DF"/>
    <w:rsid w:val="00F84D79"/>
    <w:rsid w:val="00F85C6A"/>
    <w:rsid w:val="00F95D1D"/>
    <w:rsid w:val="00FA4BF1"/>
    <w:rsid w:val="00FB12F5"/>
    <w:rsid w:val="00FB40C2"/>
    <w:rsid w:val="00FB4803"/>
    <w:rsid w:val="00FB6771"/>
    <w:rsid w:val="00FB7734"/>
    <w:rsid w:val="00FC5965"/>
    <w:rsid w:val="00FC711C"/>
    <w:rsid w:val="00FD34D7"/>
    <w:rsid w:val="00FD6382"/>
    <w:rsid w:val="00FD65D4"/>
    <w:rsid w:val="00FD79C2"/>
    <w:rsid w:val="00FE5FFD"/>
    <w:rsid w:val="00FE60BD"/>
    <w:rsid w:val="00FF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1A79FD"/>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08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90008B"/>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90008B"/>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997279"/>
    <w:rPr>
      <w:color w:val="605E5C"/>
      <w:shd w:val="clear" w:color="auto" w:fill="E1DFDD"/>
    </w:rPr>
  </w:style>
  <w:style w:type="paragraph" w:customStyle="1" w:styleId="dcr-139bh9t">
    <w:name w:val="dcr-139bh9t"/>
    <w:basedOn w:val="Normal"/>
    <w:rsid w:val="00997279"/>
    <w:pPr>
      <w:spacing w:before="100" w:beforeAutospacing="1" w:after="100" w:afterAutospacing="1"/>
    </w:pPr>
    <w:rPr>
      <w:lang w:eastAsia="en-GB"/>
    </w:rPr>
  </w:style>
  <w:style w:type="paragraph" w:customStyle="1" w:styleId="icon-">
    <w:name w:val="icon-"/>
    <w:basedOn w:val="Normal"/>
    <w:rsid w:val="00D347A5"/>
    <w:pPr>
      <w:spacing w:before="100" w:beforeAutospacing="1" w:after="100" w:afterAutospacing="1"/>
    </w:pPr>
    <w:rPr>
      <w:lang w:eastAsia="en-GB"/>
    </w:rPr>
  </w:style>
  <w:style w:type="paragraph" w:customStyle="1" w:styleId="ssrcss-1q0x1qg-paragraph">
    <w:name w:val="ssrcss-1q0x1qg-paragraph"/>
    <w:basedOn w:val="Normal"/>
    <w:rsid w:val="00371BB5"/>
    <w:pPr>
      <w:spacing w:before="100" w:beforeAutospacing="1" w:after="100" w:afterAutospacing="1"/>
    </w:pPr>
    <w:rPr>
      <w:lang w:eastAsia="en-GB"/>
    </w:rPr>
  </w:style>
  <w:style w:type="paragraph" w:customStyle="1" w:styleId="dcr-xry7m2">
    <w:name w:val="dcr-xry7m2"/>
    <w:basedOn w:val="Normal"/>
    <w:rsid w:val="004548C7"/>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7873EE"/>
    <w:rPr>
      <w:rFonts w:ascii="Times New Roman" w:eastAsia="Times New Roman" w:hAnsi="Times New Roman" w:cs="Times New Roman"/>
      <w:sz w:val="24"/>
      <w:szCs w:val="24"/>
    </w:rPr>
  </w:style>
  <w:style w:type="character" w:customStyle="1" w:styleId="kx21rb">
    <w:name w:val="kx21rb"/>
    <w:basedOn w:val="DefaultParagraphFont"/>
    <w:rsid w:val="009F4DFA"/>
  </w:style>
  <w:style w:type="character" w:customStyle="1" w:styleId="sdzsvb">
    <w:name w:val="sdzsvb"/>
    <w:basedOn w:val="DefaultParagraphFont"/>
    <w:rsid w:val="00FF65DE"/>
  </w:style>
  <w:style w:type="character" w:customStyle="1" w:styleId="dcr-1qvd3m6">
    <w:name w:val="dcr-1qvd3m6"/>
    <w:basedOn w:val="DefaultParagraphFont"/>
    <w:rsid w:val="00CB1959"/>
  </w:style>
  <w:style w:type="paragraph" w:customStyle="1" w:styleId="dcr-1kas69x">
    <w:name w:val="dcr-1kas69x"/>
    <w:basedOn w:val="Normal"/>
    <w:rsid w:val="00907E0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486">
      <w:bodyDiv w:val="1"/>
      <w:marLeft w:val="0"/>
      <w:marRight w:val="0"/>
      <w:marTop w:val="0"/>
      <w:marBottom w:val="0"/>
      <w:divBdr>
        <w:top w:val="none" w:sz="0" w:space="0" w:color="auto"/>
        <w:left w:val="none" w:sz="0" w:space="0" w:color="auto"/>
        <w:bottom w:val="none" w:sz="0" w:space="0" w:color="auto"/>
        <w:right w:val="none" w:sz="0" w:space="0" w:color="auto"/>
      </w:divBdr>
    </w:div>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92371">
      <w:bodyDiv w:val="1"/>
      <w:marLeft w:val="0"/>
      <w:marRight w:val="0"/>
      <w:marTop w:val="0"/>
      <w:marBottom w:val="0"/>
      <w:divBdr>
        <w:top w:val="none" w:sz="0" w:space="0" w:color="auto"/>
        <w:left w:val="none" w:sz="0" w:space="0" w:color="auto"/>
        <w:bottom w:val="none" w:sz="0" w:space="0" w:color="auto"/>
        <w:right w:val="none" w:sz="0" w:space="0" w:color="auto"/>
      </w:divBdr>
      <w:divsChild>
        <w:div w:id="1013996541">
          <w:marLeft w:val="0"/>
          <w:marRight w:val="0"/>
          <w:marTop w:val="0"/>
          <w:marBottom w:val="0"/>
          <w:divBdr>
            <w:top w:val="none" w:sz="0" w:space="0" w:color="auto"/>
            <w:left w:val="none" w:sz="0" w:space="0" w:color="auto"/>
            <w:bottom w:val="none" w:sz="0" w:space="0" w:color="auto"/>
            <w:right w:val="none" w:sz="0" w:space="0" w:color="auto"/>
          </w:divBdr>
          <w:divsChild>
            <w:div w:id="309947715">
              <w:marLeft w:val="0"/>
              <w:marRight w:val="0"/>
              <w:marTop w:val="0"/>
              <w:marBottom w:val="0"/>
              <w:divBdr>
                <w:top w:val="none" w:sz="0" w:space="0" w:color="auto"/>
                <w:left w:val="none" w:sz="0" w:space="0" w:color="auto"/>
                <w:bottom w:val="none" w:sz="0" w:space="0" w:color="auto"/>
                <w:right w:val="none" w:sz="0" w:space="0" w:color="auto"/>
              </w:divBdr>
            </w:div>
          </w:divsChild>
        </w:div>
        <w:div w:id="1754933331">
          <w:marLeft w:val="0"/>
          <w:marRight w:val="0"/>
          <w:marTop w:val="0"/>
          <w:marBottom w:val="0"/>
          <w:divBdr>
            <w:top w:val="none" w:sz="0" w:space="0" w:color="auto"/>
            <w:left w:val="none" w:sz="0" w:space="0" w:color="auto"/>
            <w:bottom w:val="none" w:sz="0" w:space="0" w:color="auto"/>
            <w:right w:val="none" w:sz="0" w:space="0" w:color="auto"/>
          </w:divBdr>
          <w:divsChild>
            <w:div w:id="25120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3707">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16875322">
      <w:bodyDiv w:val="1"/>
      <w:marLeft w:val="0"/>
      <w:marRight w:val="0"/>
      <w:marTop w:val="0"/>
      <w:marBottom w:val="0"/>
      <w:divBdr>
        <w:top w:val="none" w:sz="0" w:space="0" w:color="auto"/>
        <w:left w:val="none" w:sz="0" w:space="0" w:color="auto"/>
        <w:bottom w:val="none" w:sz="0" w:space="0" w:color="auto"/>
        <w:right w:val="none" w:sz="0" w:space="0" w:color="auto"/>
      </w:divBdr>
      <w:divsChild>
        <w:div w:id="1590231076">
          <w:marLeft w:val="0"/>
          <w:marRight w:val="0"/>
          <w:marTop w:val="0"/>
          <w:marBottom w:val="0"/>
          <w:divBdr>
            <w:top w:val="none" w:sz="0" w:space="0" w:color="auto"/>
            <w:left w:val="none" w:sz="0" w:space="0" w:color="auto"/>
            <w:bottom w:val="none" w:sz="0" w:space="0" w:color="auto"/>
            <w:right w:val="none" w:sz="0" w:space="0" w:color="auto"/>
          </w:divBdr>
          <w:divsChild>
            <w:div w:id="1900902147">
              <w:marLeft w:val="0"/>
              <w:marRight w:val="0"/>
              <w:marTop w:val="0"/>
              <w:marBottom w:val="0"/>
              <w:divBdr>
                <w:top w:val="none" w:sz="0" w:space="0" w:color="auto"/>
                <w:left w:val="none" w:sz="0" w:space="0" w:color="auto"/>
                <w:bottom w:val="none" w:sz="0" w:space="0" w:color="auto"/>
                <w:right w:val="none" w:sz="0" w:space="0" w:color="auto"/>
              </w:divBdr>
            </w:div>
          </w:divsChild>
        </w:div>
        <w:div w:id="924611534">
          <w:marLeft w:val="0"/>
          <w:marRight w:val="0"/>
          <w:marTop w:val="0"/>
          <w:marBottom w:val="0"/>
          <w:divBdr>
            <w:top w:val="none" w:sz="0" w:space="0" w:color="auto"/>
            <w:left w:val="none" w:sz="0" w:space="0" w:color="auto"/>
            <w:bottom w:val="none" w:sz="0" w:space="0" w:color="auto"/>
            <w:right w:val="none" w:sz="0" w:space="0" w:color="auto"/>
          </w:divBdr>
          <w:divsChild>
            <w:div w:id="2104717862">
              <w:marLeft w:val="0"/>
              <w:marRight w:val="0"/>
              <w:marTop w:val="0"/>
              <w:marBottom w:val="0"/>
              <w:divBdr>
                <w:top w:val="none" w:sz="0" w:space="0" w:color="auto"/>
                <w:left w:val="none" w:sz="0" w:space="0" w:color="auto"/>
                <w:bottom w:val="none" w:sz="0" w:space="0" w:color="auto"/>
                <w:right w:val="none" w:sz="0" w:space="0" w:color="auto"/>
              </w:divBdr>
            </w:div>
          </w:divsChild>
        </w:div>
        <w:div w:id="2085494029">
          <w:marLeft w:val="0"/>
          <w:marRight w:val="0"/>
          <w:marTop w:val="0"/>
          <w:marBottom w:val="0"/>
          <w:divBdr>
            <w:top w:val="none" w:sz="0" w:space="0" w:color="auto"/>
            <w:left w:val="none" w:sz="0" w:space="0" w:color="auto"/>
            <w:bottom w:val="none" w:sz="0" w:space="0" w:color="auto"/>
            <w:right w:val="none" w:sz="0" w:space="0" w:color="auto"/>
          </w:divBdr>
          <w:divsChild>
            <w:div w:id="1547180430">
              <w:marLeft w:val="0"/>
              <w:marRight w:val="0"/>
              <w:marTop w:val="0"/>
              <w:marBottom w:val="0"/>
              <w:divBdr>
                <w:top w:val="none" w:sz="0" w:space="0" w:color="auto"/>
                <w:left w:val="none" w:sz="0" w:space="0" w:color="auto"/>
                <w:bottom w:val="none" w:sz="0" w:space="0" w:color="auto"/>
                <w:right w:val="none" w:sz="0" w:space="0" w:color="auto"/>
              </w:divBdr>
            </w:div>
          </w:divsChild>
        </w:div>
        <w:div w:id="693264147">
          <w:marLeft w:val="0"/>
          <w:marRight w:val="0"/>
          <w:marTop w:val="0"/>
          <w:marBottom w:val="0"/>
          <w:divBdr>
            <w:top w:val="none" w:sz="0" w:space="0" w:color="auto"/>
            <w:left w:val="none" w:sz="0" w:space="0" w:color="auto"/>
            <w:bottom w:val="none" w:sz="0" w:space="0" w:color="auto"/>
            <w:right w:val="none" w:sz="0" w:space="0" w:color="auto"/>
          </w:divBdr>
          <w:divsChild>
            <w:div w:id="4073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3835">
      <w:bodyDiv w:val="1"/>
      <w:marLeft w:val="0"/>
      <w:marRight w:val="0"/>
      <w:marTop w:val="0"/>
      <w:marBottom w:val="0"/>
      <w:divBdr>
        <w:top w:val="none" w:sz="0" w:space="0" w:color="auto"/>
        <w:left w:val="none" w:sz="0" w:space="0" w:color="auto"/>
        <w:bottom w:val="none" w:sz="0" w:space="0" w:color="auto"/>
        <w:right w:val="none" w:sz="0" w:space="0" w:color="auto"/>
      </w:divBdr>
    </w:div>
    <w:div w:id="135798324">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09345371">
      <w:bodyDiv w:val="1"/>
      <w:marLeft w:val="0"/>
      <w:marRight w:val="0"/>
      <w:marTop w:val="0"/>
      <w:marBottom w:val="0"/>
      <w:divBdr>
        <w:top w:val="none" w:sz="0" w:space="0" w:color="auto"/>
        <w:left w:val="none" w:sz="0" w:space="0" w:color="auto"/>
        <w:bottom w:val="none" w:sz="0" w:space="0" w:color="auto"/>
        <w:right w:val="none" w:sz="0" w:space="0" w:color="auto"/>
      </w:divBdr>
    </w:div>
    <w:div w:id="211230157">
      <w:bodyDiv w:val="1"/>
      <w:marLeft w:val="0"/>
      <w:marRight w:val="0"/>
      <w:marTop w:val="0"/>
      <w:marBottom w:val="0"/>
      <w:divBdr>
        <w:top w:val="none" w:sz="0" w:space="0" w:color="auto"/>
        <w:left w:val="none" w:sz="0" w:space="0" w:color="auto"/>
        <w:bottom w:val="none" w:sz="0" w:space="0" w:color="auto"/>
        <w:right w:val="none" w:sz="0" w:space="0" w:color="auto"/>
      </w:divBdr>
    </w:div>
    <w:div w:id="217016354">
      <w:bodyDiv w:val="1"/>
      <w:marLeft w:val="0"/>
      <w:marRight w:val="0"/>
      <w:marTop w:val="0"/>
      <w:marBottom w:val="0"/>
      <w:divBdr>
        <w:top w:val="none" w:sz="0" w:space="0" w:color="auto"/>
        <w:left w:val="none" w:sz="0" w:space="0" w:color="auto"/>
        <w:bottom w:val="none" w:sz="0" w:space="0" w:color="auto"/>
        <w:right w:val="none" w:sz="0" w:space="0" w:color="auto"/>
      </w:divBdr>
      <w:divsChild>
        <w:div w:id="185283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0986974">
      <w:bodyDiv w:val="1"/>
      <w:marLeft w:val="0"/>
      <w:marRight w:val="0"/>
      <w:marTop w:val="0"/>
      <w:marBottom w:val="0"/>
      <w:divBdr>
        <w:top w:val="none" w:sz="0" w:space="0" w:color="auto"/>
        <w:left w:val="none" w:sz="0" w:space="0" w:color="auto"/>
        <w:bottom w:val="none" w:sz="0" w:space="0" w:color="auto"/>
        <w:right w:val="none" w:sz="0" w:space="0" w:color="auto"/>
      </w:divBdr>
      <w:divsChild>
        <w:div w:id="1020930852">
          <w:marLeft w:val="0"/>
          <w:marRight w:val="0"/>
          <w:marTop w:val="0"/>
          <w:marBottom w:val="0"/>
          <w:divBdr>
            <w:top w:val="none" w:sz="0" w:space="0" w:color="auto"/>
            <w:left w:val="none" w:sz="0" w:space="0" w:color="auto"/>
            <w:bottom w:val="none" w:sz="0" w:space="0" w:color="auto"/>
            <w:right w:val="none" w:sz="0" w:space="0" w:color="auto"/>
          </w:divBdr>
          <w:divsChild>
            <w:div w:id="846484521">
              <w:marLeft w:val="0"/>
              <w:marRight w:val="0"/>
              <w:marTop w:val="0"/>
              <w:marBottom w:val="0"/>
              <w:divBdr>
                <w:top w:val="none" w:sz="0" w:space="0" w:color="auto"/>
                <w:left w:val="none" w:sz="0" w:space="0" w:color="auto"/>
                <w:bottom w:val="none" w:sz="0" w:space="0" w:color="auto"/>
                <w:right w:val="none" w:sz="0" w:space="0" w:color="auto"/>
              </w:divBdr>
            </w:div>
          </w:divsChild>
        </w:div>
        <w:div w:id="1198616116">
          <w:marLeft w:val="0"/>
          <w:marRight w:val="0"/>
          <w:marTop w:val="0"/>
          <w:marBottom w:val="0"/>
          <w:divBdr>
            <w:top w:val="none" w:sz="0" w:space="0" w:color="auto"/>
            <w:left w:val="none" w:sz="0" w:space="0" w:color="auto"/>
            <w:bottom w:val="none" w:sz="0" w:space="0" w:color="auto"/>
            <w:right w:val="none" w:sz="0" w:space="0" w:color="auto"/>
          </w:divBdr>
          <w:divsChild>
            <w:div w:id="136344886">
              <w:marLeft w:val="0"/>
              <w:marRight w:val="0"/>
              <w:marTop w:val="0"/>
              <w:marBottom w:val="0"/>
              <w:divBdr>
                <w:top w:val="none" w:sz="0" w:space="0" w:color="auto"/>
                <w:left w:val="none" w:sz="0" w:space="0" w:color="auto"/>
                <w:bottom w:val="none" w:sz="0" w:space="0" w:color="auto"/>
                <w:right w:val="none" w:sz="0" w:space="0" w:color="auto"/>
              </w:divBdr>
            </w:div>
          </w:divsChild>
        </w:div>
        <w:div w:id="1135104782">
          <w:marLeft w:val="0"/>
          <w:marRight w:val="0"/>
          <w:marTop w:val="0"/>
          <w:marBottom w:val="0"/>
          <w:divBdr>
            <w:top w:val="none" w:sz="0" w:space="0" w:color="auto"/>
            <w:left w:val="none" w:sz="0" w:space="0" w:color="auto"/>
            <w:bottom w:val="none" w:sz="0" w:space="0" w:color="auto"/>
            <w:right w:val="none" w:sz="0" w:space="0" w:color="auto"/>
          </w:divBdr>
          <w:divsChild>
            <w:div w:id="1861385160">
              <w:marLeft w:val="0"/>
              <w:marRight w:val="0"/>
              <w:marTop w:val="0"/>
              <w:marBottom w:val="0"/>
              <w:divBdr>
                <w:top w:val="none" w:sz="0" w:space="0" w:color="auto"/>
                <w:left w:val="none" w:sz="0" w:space="0" w:color="auto"/>
                <w:bottom w:val="none" w:sz="0" w:space="0" w:color="auto"/>
                <w:right w:val="none" w:sz="0" w:space="0" w:color="auto"/>
              </w:divBdr>
            </w:div>
          </w:divsChild>
        </w:div>
        <w:div w:id="1745714405">
          <w:marLeft w:val="0"/>
          <w:marRight w:val="0"/>
          <w:marTop w:val="0"/>
          <w:marBottom w:val="0"/>
          <w:divBdr>
            <w:top w:val="none" w:sz="0" w:space="0" w:color="auto"/>
            <w:left w:val="none" w:sz="0" w:space="0" w:color="auto"/>
            <w:bottom w:val="none" w:sz="0" w:space="0" w:color="auto"/>
            <w:right w:val="none" w:sz="0" w:space="0" w:color="auto"/>
          </w:divBdr>
          <w:divsChild>
            <w:div w:id="17593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939525">
      <w:bodyDiv w:val="1"/>
      <w:marLeft w:val="0"/>
      <w:marRight w:val="0"/>
      <w:marTop w:val="0"/>
      <w:marBottom w:val="0"/>
      <w:divBdr>
        <w:top w:val="none" w:sz="0" w:space="0" w:color="auto"/>
        <w:left w:val="none" w:sz="0" w:space="0" w:color="auto"/>
        <w:bottom w:val="none" w:sz="0" w:space="0" w:color="auto"/>
        <w:right w:val="none" w:sz="0" w:space="0" w:color="auto"/>
      </w:divBdr>
    </w:div>
    <w:div w:id="296227151">
      <w:bodyDiv w:val="1"/>
      <w:marLeft w:val="0"/>
      <w:marRight w:val="0"/>
      <w:marTop w:val="0"/>
      <w:marBottom w:val="0"/>
      <w:divBdr>
        <w:top w:val="none" w:sz="0" w:space="0" w:color="auto"/>
        <w:left w:val="none" w:sz="0" w:space="0" w:color="auto"/>
        <w:bottom w:val="none" w:sz="0" w:space="0" w:color="auto"/>
        <w:right w:val="none" w:sz="0" w:space="0" w:color="auto"/>
      </w:divBdr>
    </w:div>
    <w:div w:id="303389274">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89815548">
      <w:bodyDiv w:val="1"/>
      <w:marLeft w:val="0"/>
      <w:marRight w:val="0"/>
      <w:marTop w:val="0"/>
      <w:marBottom w:val="0"/>
      <w:divBdr>
        <w:top w:val="none" w:sz="0" w:space="0" w:color="auto"/>
        <w:left w:val="none" w:sz="0" w:space="0" w:color="auto"/>
        <w:bottom w:val="none" w:sz="0" w:space="0" w:color="auto"/>
        <w:right w:val="none" w:sz="0" w:space="0" w:color="auto"/>
      </w:divBdr>
      <w:divsChild>
        <w:div w:id="507331363">
          <w:marLeft w:val="0"/>
          <w:marRight w:val="0"/>
          <w:marTop w:val="0"/>
          <w:marBottom w:val="0"/>
          <w:divBdr>
            <w:top w:val="none" w:sz="0" w:space="0" w:color="auto"/>
            <w:left w:val="none" w:sz="0" w:space="0" w:color="auto"/>
            <w:bottom w:val="none" w:sz="0" w:space="0" w:color="auto"/>
            <w:right w:val="none" w:sz="0" w:space="0" w:color="auto"/>
          </w:divBdr>
          <w:divsChild>
            <w:div w:id="811680520">
              <w:marLeft w:val="0"/>
              <w:marRight w:val="0"/>
              <w:marTop w:val="0"/>
              <w:marBottom w:val="0"/>
              <w:divBdr>
                <w:top w:val="none" w:sz="0" w:space="0" w:color="auto"/>
                <w:left w:val="none" w:sz="0" w:space="0" w:color="auto"/>
                <w:bottom w:val="none" w:sz="0" w:space="0" w:color="auto"/>
                <w:right w:val="none" w:sz="0" w:space="0" w:color="auto"/>
              </w:divBdr>
            </w:div>
          </w:divsChild>
        </w:div>
        <w:div w:id="528302311">
          <w:marLeft w:val="0"/>
          <w:marRight w:val="0"/>
          <w:marTop w:val="0"/>
          <w:marBottom w:val="0"/>
          <w:divBdr>
            <w:top w:val="none" w:sz="0" w:space="0" w:color="auto"/>
            <w:left w:val="none" w:sz="0" w:space="0" w:color="auto"/>
            <w:bottom w:val="none" w:sz="0" w:space="0" w:color="auto"/>
            <w:right w:val="none" w:sz="0" w:space="0" w:color="auto"/>
          </w:divBdr>
          <w:divsChild>
            <w:div w:id="965088368">
              <w:marLeft w:val="0"/>
              <w:marRight w:val="0"/>
              <w:marTop w:val="0"/>
              <w:marBottom w:val="0"/>
              <w:divBdr>
                <w:top w:val="none" w:sz="0" w:space="0" w:color="auto"/>
                <w:left w:val="none" w:sz="0" w:space="0" w:color="auto"/>
                <w:bottom w:val="none" w:sz="0" w:space="0" w:color="auto"/>
                <w:right w:val="none" w:sz="0" w:space="0" w:color="auto"/>
              </w:divBdr>
            </w:div>
          </w:divsChild>
        </w:div>
        <w:div w:id="1287278842">
          <w:marLeft w:val="0"/>
          <w:marRight w:val="0"/>
          <w:marTop w:val="0"/>
          <w:marBottom w:val="0"/>
          <w:divBdr>
            <w:top w:val="none" w:sz="0" w:space="0" w:color="auto"/>
            <w:left w:val="none" w:sz="0" w:space="0" w:color="auto"/>
            <w:bottom w:val="none" w:sz="0" w:space="0" w:color="auto"/>
            <w:right w:val="none" w:sz="0" w:space="0" w:color="auto"/>
          </w:divBdr>
          <w:divsChild>
            <w:div w:id="19589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03527759">
      <w:bodyDiv w:val="1"/>
      <w:marLeft w:val="0"/>
      <w:marRight w:val="0"/>
      <w:marTop w:val="0"/>
      <w:marBottom w:val="0"/>
      <w:divBdr>
        <w:top w:val="none" w:sz="0" w:space="0" w:color="auto"/>
        <w:left w:val="none" w:sz="0" w:space="0" w:color="auto"/>
        <w:bottom w:val="none" w:sz="0" w:space="0" w:color="auto"/>
        <w:right w:val="none" w:sz="0" w:space="0" w:color="auto"/>
      </w:divBdr>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1532880">
      <w:bodyDiv w:val="1"/>
      <w:marLeft w:val="0"/>
      <w:marRight w:val="0"/>
      <w:marTop w:val="0"/>
      <w:marBottom w:val="0"/>
      <w:divBdr>
        <w:top w:val="none" w:sz="0" w:space="0" w:color="auto"/>
        <w:left w:val="none" w:sz="0" w:space="0" w:color="auto"/>
        <w:bottom w:val="none" w:sz="0" w:space="0" w:color="auto"/>
        <w:right w:val="none" w:sz="0" w:space="0" w:color="auto"/>
      </w:divBdr>
    </w:div>
    <w:div w:id="494494257">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16119971">
      <w:bodyDiv w:val="1"/>
      <w:marLeft w:val="0"/>
      <w:marRight w:val="0"/>
      <w:marTop w:val="0"/>
      <w:marBottom w:val="0"/>
      <w:divBdr>
        <w:top w:val="none" w:sz="0" w:space="0" w:color="auto"/>
        <w:left w:val="none" w:sz="0" w:space="0" w:color="auto"/>
        <w:bottom w:val="none" w:sz="0" w:space="0" w:color="auto"/>
        <w:right w:val="none" w:sz="0" w:space="0" w:color="auto"/>
      </w:divBdr>
    </w:div>
    <w:div w:id="543761904">
      <w:bodyDiv w:val="1"/>
      <w:marLeft w:val="0"/>
      <w:marRight w:val="0"/>
      <w:marTop w:val="0"/>
      <w:marBottom w:val="0"/>
      <w:divBdr>
        <w:top w:val="none" w:sz="0" w:space="0" w:color="auto"/>
        <w:left w:val="none" w:sz="0" w:space="0" w:color="auto"/>
        <w:bottom w:val="none" w:sz="0" w:space="0" w:color="auto"/>
        <w:right w:val="none" w:sz="0" w:space="0" w:color="auto"/>
      </w:divBdr>
      <w:divsChild>
        <w:div w:id="64547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52621030">
      <w:bodyDiv w:val="1"/>
      <w:marLeft w:val="0"/>
      <w:marRight w:val="0"/>
      <w:marTop w:val="0"/>
      <w:marBottom w:val="0"/>
      <w:divBdr>
        <w:top w:val="none" w:sz="0" w:space="0" w:color="auto"/>
        <w:left w:val="none" w:sz="0" w:space="0" w:color="auto"/>
        <w:bottom w:val="none" w:sz="0" w:space="0" w:color="auto"/>
        <w:right w:val="none" w:sz="0" w:space="0" w:color="auto"/>
      </w:divBdr>
    </w:div>
    <w:div w:id="562642037">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5563641">
      <w:bodyDiv w:val="1"/>
      <w:marLeft w:val="0"/>
      <w:marRight w:val="0"/>
      <w:marTop w:val="0"/>
      <w:marBottom w:val="0"/>
      <w:divBdr>
        <w:top w:val="none" w:sz="0" w:space="0" w:color="auto"/>
        <w:left w:val="none" w:sz="0" w:space="0" w:color="auto"/>
        <w:bottom w:val="none" w:sz="0" w:space="0" w:color="auto"/>
        <w:right w:val="none" w:sz="0" w:space="0" w:color="auto"/>
      </w:divBdr>
      <w:divsChild>
        <w:div w:id="517935614">
          <w:marLeft w:val="0"/>
          <w:marRight w:val="0"/>
          <w:marTop w:val="0"/>
          <w:marBottom w:val="0"/>
          <w:divBdr>
            <w:top w:val="none" w:sz="0" w:space="0" w:color="auto"/>
            <w:left w:val="none" w:sz="0" w:space="0" w:color="auto"/>
            <w:bottom w:val="none" w:sz="0" w:space="0" w:color="auto"/>
            <w:right w:val="none" w:sz="0" w:space="0" w:color="auto"/>
          </w:divBdr>
          <w:divsChild>
            <w:div w:id="1520773981">
              <w:marLeft w:val="0"/>
              <w:marRight w:val="0"/>
              <w:marTop w:val="0"/>
              <w:marBottom w:val="0"/>
              <w:divBdr>
                <w:top w:val="none" w:sz="0" w:space="0" w:color="auto"/>
                <w:left w:val="none" w:sz="0" w:space="0" w:color="auto"/>
                <w:bottom w:val="none" w:sz="0" w:space="0" w:color="auto"/>
                <w:right w:val="none" w:sz="0" w:space="0" w:color="auto"/>
              </w:divBdr>
            </w:div>
          </w:divsChild>
        </w:div>
        <w:div w:id="743651173">
          <w:marLeft w:val="0"/>
          <w:marRight w:val="0"/>
          <w:marTop w:val="0"/>
          <w:marBottom w:val="0"/>
          <w:divBdr>
            <w:top w:val="none" w:sz="0" w:space="0" w:color="auto"/>
            <w:left w:val="none" w:sz="0" w:space="0" w:color="auto"/>
            <w:bottom w:val="none" w:sz="0" w:space="0" w:color="auto"/>
            <w:right w:val="none" w:sz="0" w:space="0" w:color="auto"/>
          </w:divBdr>
          <w:divsChild>
            <w:div w:id="117626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24666672">
      <w:bodyDiv w:val="1"/>
      <w:marLeft w:val="0"/>
      <w:marRight w:val="0"/>
      <w:marTop w:val="0"/>
      <w:marBottom w:val="0"/>
      <w:divBdr>
        <w:top w:val="none" w:sz="0" w:space="0" w:color="auto"/>
        <w:left w:val="none" w:sz="0" w:space="0" w:color="auto"/>
        <w:bottom w:val="none" w:sz="0" w:space="0" w:color="auto"/>
        <w:right w:val="none" w:sz="0" w:space="0" w:color="auto"/>
      </w:divBdr>
      <w:divsChild>
        <w:div w:id="1298418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5728008">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41835729">
      <w:bodyDiv w:val="1"/>
      <w:marLeft w:val="0"/>
      <w:marRight w:val="0"/>
      <w:marTop w:val="0"/>
      <w:marBottom w:val="0"/>
      <w:divBdr>
        <w:top w:val="none" w:sz="0" w:space="0" w:color="auto"/>
        <w:left w:val="none" w:sz="0" w:space="0" w:color="auto"/>
        <w:bottom w:val="none" w:sz="0" w:space="0" w:color="auto"/>
        <w:right w:val="none" w:sz="0" w:space="0" w:color="auto"/>
      </w:divBdr>
      <w:divsChild>
        <w:div w:id="1146705156">
          <w:marLeft w:val="0"/>
          <w:marRight w:val="0"/>
          <w:marTop w:val="0"/>
          <w:marBottom w:val="0"/>
          <w:divBdr>
            <w:top w:val="none" w:sz="0" w:space="0" w:color="auto"/>
            <w:left w:val="none" w:sz="0" w:space="0" w:color="auto"/>
            <w:bottom w:val="none" w:sz="0" w:space="0" w:color="auto"/>
            <w:right w:val="none" w:sz="0" w:space="0" w:color="auto"/>
          </w:divBdr>
          <w:divsChild>
            <w:div w:id="1181352365">
              <w:marLeft w:val="0"/>
              <w:marRight w:val="0"/>
              <w:marTop w:val="0"/>
              <w:marBottom w:val="0"/>
              <w:divBdr>
                <w:top w:val="none" w:sz="0" w:space="0" w:color="auto"/>
                <w:left w:val="none" w:sz="0" w:space="0" w:color="auto"/>
                <w:bottom w:val="none" w:sz="0" w:space="0" w:color="auto"/>
                <w:right w:val="none" w:sz="0" w:space="0" w:color="auto"/>
              </w:divBdr>
            </w:div>
          </w:divsChild>
        </w:div>
        <w:div w:id="1666467564">
          <w:marLeft w:val="0"/>
          <w:marRight w:val="0"/>
          <w:marTop w:val="0"/>
          <w:marBottom w:val="0"/>
          <w:divBdr>
            <w:top w:val="none" w:sz="0" w:space="0" w:color="auto"/>
            <w:left w:val="none" w:sz="0" w:space="0" w:color="auto"/>
            <w:bottom w:val="none" w:sz="0" w:space="0" w:color="auto"/>
            <w:right w:val="none" w:sz="0" w:space="0" w:color="auto"/>
          </w:divBdr>
          <w:divsChild>
            <w:div w:id="723598600">
              <w:marLeft w:val="0"/>
              <w:marRight w:val="0"/>
              <w:marTop w:val="0"/>
              <w:marBottom w:val="0"/>
              <w:divBdr>
                <w:top w:val="none" w:sz="0" w:space="0" w:color="auto"/>
                <w:left w:val="none" w:sz="0" w:space="0" w:color="auto"/>
                <w:bottom w:val="none" w:sz="0" w:space="0" w:color="auto"/>
                <w:right w:val="none" w:sz="0" w:space="0" w:color="auto"/>
              </w:divBdr>
            </w:div>
          </w:divsChild>
        </w:div>
        <w:div w:id="37749768">
          <w:marLeft w:val="0"/>
          <w:marRight w:val="0"/>
          <w:marTop w:val="0"/>
          <w:marBottom w:val="0"/>
          <w:divBdr>
            <w:top w:val="none" w:sz="0" w:space="0" w:color="auto"/>
            <w:left w:val="none" w:sz="0" w:space="0" w:color="auto"/>
            <w:bottom w:val="none" w:sz="0" w:space="0" w:color="auto"/>
            <w:right w:val="none" w:sz="0" w:space="0" w:color="auto"/>
          </w:divBdr>
          <w:divsChild>
            <w:div w:id="1643075760">
              <w:marLeft w:val="0"/>
              <w:marRight w:val="0"/>
              <w:marTop w:val="0"/>
              <w:marBottom w:val="0"/>
              <w:divBdr>
                <w:top w:val="none" w:sz="0" w:space="0" w:color="auto"/>
                <w:left w:val="none" w:sz="0" w:space="0" w:color="auto"/>
                <w:bottom w:val="none" w:sz="0" w:space="0" w:color="auto"/>
                <w:right w:val="none" w:sz="0" w:space="0" w:color="auto"/>
              </w:divBdr>
            </w:div>
          </w:divsChild>
        </w:div>
        <w:div w:id="2015525454">
          <w:marLeft w:val="0"/>
          <w:marRight w:val="0"/>
          <w:marTop w:val="0"/>
          <w:marBottom w:val="0"/>
          <w:divBdr>
            <w:top w:val="none" w:sz="0" w:space="0" w:color="auto"/>
            <w:left w:val="none" w:sz="0" w:space="0" w:color="auto"/>
            <w:bottom w:val="none" w:sz="0" w:space="0" w:color="auto"/>
            <w:right w:val="none" w:sz="0" w:space="0" w:color="auto"/>
          </w:divBdr>
          <w:divsChild>
            <w:div w:id="5155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57117">
      <w:bodyDiv w:val="1"/>
      <w:marLeft w:val="0"/>
      <w:marRight w:val="0"/>
      <w:marTop w:val="0"/>
      <w:marBottom w:val="0"/>
      <w:divBdr>
        <w:top w:val="none" w:sz="0" w:space="0" w:color="auto"/>
        <w:left w:val="none" w:sz="0" w:space="0" w:color="auto"/>
        <w:bottom w:val="none" w:sz="0" w:space="0" w:color="auto"/>
        <w:right w:val="none" w:sz="0" w:space="0" w:color="auto"/>
      </w:divBdr>
    </w:div>
    <w:div w:id="1010794136">
      <w:bodyDiv w:val="1"/>
      <w:marLeft w:val="0"/>
      <w:marRight w:val="0"/>
      <w:marTop w:val="0"/>
      <w:marBottom w:val="0"/>
      <w:divBdr>
        <w:top w:val="none" w:sz="0" w:space="0" w:color="auto"/>
        <w:left w:val="none" w:sz="0" w:space="0" w:color="auto"/>
        <w:bottom w:val="none" w:sz="0" w:space="0" w:color="auto"/>
        <w:right w:val="none" w:sz="0" w:space="0" w:color="auto"/>
      </w:divBdr>
    </w:div>
    <w:div w:id="1021588356">
      <w:bodyDiv w:val="1"/>
      <w:marLeft w:val="0"/>
      <w:marRight w:val="0"/>
      <w:marTop w:val="0"/>
      <w:marBottom w:val="0"/>
      <w:divBdr>
        <w:top w:val="none" w:sz="0" w:space="0" w:color="auto"/>
        <w:left w:val="none" w:sz="0" w:space="0" w:color="auto"/>
        <w:bottom w:val="none" w:sz="0" w:space="0" w:color="auto"/>
        <w:right w:val="none" w:sz="0" w:space="0" w:color="auto"/>
      </w:divBdr>
    </w:div>
    <w:div w:id="1031959026">
      <w:bodyDiv w:val="1"/>
      <w:marLeft w:val="0"/>
      <w:marRight w:val="0"/>
      <w:marTop w:val="0"/>
      <w:marBottom w:val="0"/>
      <w:divBdr>
        <w:top w:val="none" w:sz="0" w:space="0" w:color="auto"/>
        <w:left w:val="none" w:sz="0" w:space="0" w:color="auto"/>
        <w:bottom w:val="none" w:sz="0" w:space="0" w:color="auto"/>
        <w:right w:val="none" w:sz="0" w:space="0" w:color="auto"/>
      </w:divBdr>
    </w:div>
    <w:div w:id="1075980593">
      <w:bodyDiv w:val="1"/>
      <w:marLeft w:val="0"/>
      <w:marRight w:val="0"/>
      <w:marTop w:val="0"/>
      <w:marBottom w:val="0"/>
      <w:divBdr>
        <w:top w:val="none" w:sz="0" w:space="0" w:color="auto"/>
        <w:left w:val="none" w:sz="0" w:space="0" w:color="auto"/>
        <w:bottom w:val="none" w:sz="0" w:space="0" w:color="auto"/>
        <w:right w:val="none" w:sz="0" w:space="0" w:color="auto"/>
      </w:divBdr>
      <w:divsChild>
        <w:div w:id="1924365775">
          <w:marLeft w:val="0"/>
          <w:marRight w:val="0"/>
          <w:marTop w:val="0"/>
          <w:marBottom w:val="0"/>
          <w:divBdr>
            <w:top w:val="none" w:sz="0" w:space="0" w:color="auto"/>
            <w:left w:val="none" w:sz="0" w:space="0" w:color="auto"/>
            <w:bottom w:val="none" w:sz="0" w:space="0" w:color="auto"/>
            <w:right w:val="none" w:sz="0" w:space="0" w:color="auto"/>
          </w:divBdr>
          <w:divsChild>
            <w:div w:id="1673944827">
              <w:marLeft w:val="0"/>
              <w:marRight w:val="0"/>
              <w:marTop w:val="0"/>
              <w:marBottom w:val="0"/>
              <w:divBdr>
                <w:top w:val="none" w:sz="0" w:space="0" w:color="auto"/>
                <w:left w:val="none" w:sz="0" w:space="0" w:color="auto"/>
                <w:bottom w:val="none" w:sz="0" w:space="0" w:color="auto"/>
                <w:right w:val="none" w:sz="0" w:space="0" w:color="auto"/>
              </w:divBdr>
            </w:div>
          </w:divsChild>
        </w:div>
        <w:div w:id="526917312">
          <w:marLeft w:val="0"/>
          <w:marRight w:val="0"/>
          <w:marTop w:val="0"/>
          <w:marBottom w:val="0"/>
          <w:divBdr>
            <w:top w:val="none" w:sz="0" w:space="0" w:color="auto"/>
            <w:left w:val="none" w:sz="0" w:space="0" w:color="auto"/>
            <w:bottom w:val="none" w:sz="0" w:space="0" w:color="auto"/>
            <w:right w:val="none" w:sz="0" w:space="0" w:color="auto"/>
          </w:divBdr>
          <w:divsChild>
            <w:div w:id="50968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3460">
      <w:bodyDiv w:val="1"/>
      <w:marLeft w:val="0"/>
      <w:marRight w:val="0"/>
      <w:marTop w:val="0"/>
      <w:marBottom w:val="0"/>
      <w:divBdr>
        <w:top w:val="none" w:sz="0" w:space="0" w:color="auto"/>
        <w:left w:val="none" w:sz="0" w:space="0" w:color="auto"/>
        <w:bottom w:val="none" w:sz="0" w:space="0" w:color="auto"/>
        <w:right w:val="none" w:sz="0" w:space="0" w:color="auto"/>
      </w:divBdr>
    </w:div>
    <w:div w:id="1112631672">
      <w:bodyDiv w:val="1"/>
      <w:marLeft w:val="0"/>
      <w:marRight w:val="0"/>
      <w:marTop w:val="0"/>
      <w:marBottom w:val="0"/>
      <w:divBdr>
        <w:top w:val="none" w:sz="0" w:space="0" w:color="auto"/>
        <w:left w:val="none" w:sz="0" w:space="0" w:color="auto"/>
        <w:bottom w:val="none" w:sz="0" w:space="0" w:color="auto"/>
        <w:right w:val="none" w:sz="0" w:space="0" w:color="auto"/>
      </w:divBdr>
      <w:divsChild>
        <w:div w:id="1340305729">
          <w:marLeft w:val="0"/>
          <w:marRight w:val="0"/>
          <w:marTop w:val="0"/>
          <w:marBottom w:val="0"/>
          <w:divBdr>
            <w:top w:val="none" w:sz="0" w:space="0" w:color="auto"/>
            <w:left w:val="none" w:sz="0" w:space="0" w:color="auto"/>
            <w:bottom w:val="none" w:sz="0" w:space="0" w:color="auto"/>
            <w:right w:val="none" w:sz="0" w:space="0" w:color="auto"/>
          </w:divBdr>
          <w:divsChild>
            <w:div w:id="441804879">
              <w:marLeft w:val="0"/>
              <w:marRight w:val="0"/>
              <w:marTop w:val="0"/>
              <w:marBottom w:val="0"/>
              <w:divBdr>
                <w:top w:val="none" w:sz="0" w:space="0" w:color="auto"/>
                <w:left w:val="none" w:sz="0" w:space="0" w:color="auto"/>
                <w:bottom w:val="none" w:sz="0" w:space="0" w:color="auto"/>
                <w:right w:val="none" w:sz="0" w:space="0" w:color="auto"/>
              </w:divBdr>
            </w:div>
          </w:divsChild>
        </w:div>
        <w:div w:id="44305434">
          <w:marLeft w:val="0"/>
          <w:marRight w:val="0"/>
          <w:marTop w:val="0"/>
          <w:marBottom w:val="0"/>
          <w:divBdr>
            <w:top w:val="none" w:sz="0" w:space="0" w:color="auto"/>
            <w:left w:val="none" w:sz="0" w:space="0" w:color="auto"/>
            <w:bottom w:val="none" w:sz="0" w:space="0" w:color="auto"/>
            <w:right w:val="none" w:sz="0" w:space="0" w:color="auto"/>
          </w:divBdr>
          <w:divsChild>
            <w:div w:id="163447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75337984">
      <w:bodyDiv w:val="1"/>
      <w:marLeft w:val="0"/>
      <w:marRight w:val="0"/>
      <w:marTop w:val="0"/>
      <w:marBottom w:val="0"/>
      <w:divBdr>
        <w:top w:val="none" w:sz="0" w:space="0" w:color="auto"/>
        <w:left w:val="none" w:sz="0" w:space="0" w:color="auto"/>
        <w:bottom w:val="none" w:sz="0" w:space="0" w:color="auto"/>
        <w:right w:val="none" w:sz="0" w:space="0" w:color="auto"/>
      </w:divBdr>
      <w:divsChild>
        <w:div w:id="889682871">
          <w:marLeft w:val="0"/>
          <w:marRight w:val="0"/>
          <w:marTop w:val="180"/>
          <w:marBottom w:val="180"/>
          <w:divBdr>
            <w:top w:val="none" w:sz="0" w:space="0" w:color="auto"/>
            <w:left w:val="none" w:sz="0" w:space="0" w:color="auto"/>
            <w:bottom w:val="none" w:sz="0" w:space="0" w:color="auto"/>
            <w:right w:val="none" w:sz="0" w:space="0" w:color="auto"/>
          </w:divBdr>
          <w:divsChild>
            <w:div w:id="1811945979">
              <w:marLeft w:val="0"/>
              <w:marRight w:val="0"/>
              <w:marTop w:val="0"/>
              <w:marBottom w:val="0"/>
              <w:divBdr>
                <w:top w:val="none" w:sz="0" w:space="0" w:color="auto"/>
                <w:left w:val="none" w:sz="0" w:space="0" w:color="auto"/>
                <w:bottom w:val="none" w:sz="0" w:space="0" w:color="auto"/>
                <w:right w:val="none" w:sz="0" w:space="0" w:color="auto"/>
              </w:divBdr>
              <w:divsChild>
                <w:div w:id="908148326">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951982146">
          <w:marLeft w:val="0"/>
          <w:marRight w:val="0"/>
          <w:marTop w:val="180"/>
          <w:marBottom w:val="180"/>
          <w:divBdr>
            <w:top w:val="none" w:sz="0" w:space="0" w:color="auto"/>
            <w:left w:val="none" w:sz="0" w:space="0" w:color="auto"/>
            <w:bottom w:val="none" w:sz="0" w:space="0" w:color="auto"/>
            <w:right w:val="none" w:sz="0" w:space="0" w:color="auto"/>
          </w:divBdr>
          <w:divsChild>
            <w:div w:id="1944025301">
              <w:marLeft w:val="0"/>
              <w:marRight w:val="0"/>
              <w:marTop w:val="0"/>
              <w:marBottom w:val="0"/>
              <w:divBdr>
                <w:top w:val="none" w:sz="0" w:space="0" w:color="auto"/>
                <w:left w:val="none" w:sz="0" w:space="0" w:color="auto"/>
                <w:bottom w:val="none" w:sz="0" w:space="0" w:color="auto"/>
                <w:right w:val="none" w:sz="0" w:space="0" w:color="auto"/>
              </w:divBdr>
              <w:divsChild>
                <w:div w:id="1072922132">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950169119">
          <w:marLeft w:val="0"/>
          <w:marRight w:val="0"/>
          <w:marTop w:val="0"/>
          <w:marBottom w:val="0"/>
          <w:divBdr>
            <w:top w:val="none" w:sz="0" w:space="0" w:color="auto"/>
            <w:left w:val="none" w:sz="0" w:space="0" w:color="auto"/>
            <w:bottom w:val="none" w:sz="0" w:space="0" w:color="auto"/>
            <w:right w:val="none" w:sz="0" w:space="0" w:color="auto"/>
          </w:divBdr>
          <w:divsChild>
            <w:div w:id="1116562647">
              <w:marLeft w:val="0"/>
              <w:marRight w:val="0"/>
              <w:marTop w:val="0"/>
              <w:marBottom w:val="0"/>
              <w:divBdr>
                <w:top w:val="none" w:sz="0" w:space="0" w:color="auto"/>
                <w:left w:val="none" w:sz="0" w:space="0" w:color="auto"/>
                <w:bottom w:val="none" w:sz="0" w:space="0" w:color="auto"/>
                <w:right w:val="none" w:sz="0" w:space="0" w:color="auto"/>
              </w:divBdr>
              <w:divsChild>
                <w:div w:id="431900547">
                  <w:marLeft w:val="0"/>
                  <w:marRight w:val="0"/>
                  <w:marTop w:val="0"/>
                  <w:marBottom w:val="0"/>
                  <w:divBdr>
                    <w:top w:val="none" w:sz="0" w:space="0" w:color="auto"/>
                    <w:left w:val="none" w:sz="0" w:space="0" w:color="auto"/>
                    <w:bottom w:val="none" w:sz="0" w:space="0" w:color="auto"/>
                    <w:right w:val="none" w:sz="0" w:space="0" w:color="auto"/>
                  </w:divBdr>
                </w:div>
                <w:div w:id="1893735955">
                  <w:marLeft w:val="0"/>
                  <w:marRight w:val="0"/>
                  <w:marTop w:val="0"/>
                  <w:marBottom w:val="0"/>
                  <w:divBdr>
                    <w:top w:val="none" w:sz="0" w:space="0" w:color="auto"/>
                    <w:left w:val="none" w:sz="0" w:space="0" w:color="auto"/>
                    <w:bottom w:val="none" w:sz="0" w:space="0" w:color="auto"/>
                    <w:right w:val="none" w:sz="0" w:space="0" w:color="auto"/>
                  </w:divBdr>
                  <w:divsChild>
                    <w:div w:id="363992429">
                      <w:marLeft w:val="0"/>
                      <w:marRight w:val="0"/>
                      <w:marTop w:val="0"/>
                      <w:marBottom w:val="0"/>
                      <w:divBdr>
                        <w:top w:val="none" w:sz="0" w:space="0" w:color="auto"/>
                        <w:left w:val="none" w:sz="0" w:space="0" w:color="auto"/>
                        <w:bottom w:val="none" w:sz="0" w:space="0" w:color="auto"/>
                        <w:right w:val="none" w:sz="0" w:space="0" w:color="auto"/>
                      </w:divBdr>
                      <w:divsChild>
                        <w:div w:id="647519996">
                          <w:marLeft w:val="0"/>
                          <w:marRight w:val="0"/>
                          <w:marTop w:val="0"/>
                          <w:marBottom w:val="0"/>
                          <w:divBdr>
                            <w:top w:val="none" w:sz="0" w:space="0" w:color="auto"/>
                            <w:left w:val="none" w:sz="0" w:space="0" w:color="auto"/>
                            <w:bottom w:val="none" w:sz="0" w:space="0" w:color="auto"/>
                            <w:right w:val="none" w:sz="0" w:space="0" w:color="auto"/>
                          </w:divBdr>
                        </w:div>
                      </w:divsChild>
                    </w:div>
                    <w:div w:id="885407181">
                      <w:marLeft w:val="0"/>
                      <w:marRight w:val="0"/>
                      <w:marTop w:val="0"/>
                      <w:marBottom w:val="0"/>
                      <w:divBdr>
                        <w:top w:val="none" w:sz="0" w:space="0" w:color="auto"/>
                        <w:left w:val="none" w:sz="0" w:space="0" w:color="auto"/>
                        <w:bottom w:val="none" w:sz="0" w:space="0" w:color="auto"/>
                        <w:right w:val="none" w:sz="0" w:space="0" w:color="auto"/>
                      </w:divBdr>
                      <w:divsChild>
                        <w:div w:id="4337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539649">
      <w:bodyDiv w:val="1"/>
      <w:marLeft w:val="0"/>
      <w:marRight w:val="0"/>
      <w:marTop w:val="0"/>
      <w:marBottom w:val="0"/>
      <w:divBdr>
        <w:top w:val="none" w:sz="0" w:space="0" w:color="auto"/>
        <w:left w:val="none" w:sz="0" w:space="0" w:color="auto"/>
        <w:bottom w:val="none" w:sz="0" w:space="0" w:color="auto"/>
        <w:right w:val="none" w:sz="0" w:space="0" w:color="auto"/>
      </w:divBdr>
      <w:divsChild>
        <w:div w:id="1830630837">
          <w:marLeft w:val="0"/>
          <w:marRight w:val="0"/>
          <w:marTop w:val="0"/>
          <w:marBottom w:val="0"/>
          <w:divBdr>
            <w:top w:val="none" w:sz="0" w:space="0" w:color="auto"/>
            <w:left w:val="none" w:sz="0" w:space="0" w:color="auto"/>
            <w:bottom w:val="none" w:sz="0" w:space="0" w:color="auto"/>
            <w:right w:val="none" w:sz="0" w:space="0" w:color="auto"/>
          </w:divBdr>
          <w:divsChild>
            <w:div w:id="1208418520">
              <w:marLeft w:val="0"/>
              <w:marRight w:val="0"/>
              <w:marTop w:val="0"/>
              <w:marBottom w:val="0"/>
              <w:divBdr>
                <w:top w:val="none" w:sz="0" w:space="0" w:color="auto"/>
                <w:left w:val="none" w:sz="0" w:space="0" w:color="auto"/>
                <w:bottom w:val="none" w:sz="0" w:space="0" w:color="auto"/>
                <w:right w:val="none" w:sz="0" w:space="0" w:color="auto"/>
              </w:divBdr>
            </w:div>
          </w:divsChild>
        </w:div>
        <w:div w:id="1678651866">
          <w:marLeft w:val="0"/>
          <w:marRight w:val="0"/>
          <w:marTop w:val="0"/>
          <w:marBottom w:val="0"/>
          <w:divBdr>
            <w:top w:val="none" w:sz="0" w:space="0" w:color="auto"/>
            <w:left w:val="none" w:sz="0" w:space="0" w:color="auto"/>
            <w:bottom w:val="none" w:sz="0" w:space="0" w:color="auto"/>
            <w:right w:val="none" w:sz="0" w:space="0" w:color="auto"/>
          </w:divBdr>
          <w:divsChild>
            <w:div w:id="186332636">
              <w:marLeft w:val="0"/>
              <w:marRight w:val="0"/>
              <w:marTop w:val="0"/>
              <w:marBottom w:val="0"/>
              <w:divBdr>
                <w:top w:val="none" w:sz="0" w:space="0" w:color="auto"/>
                <w:left w:val="none" w:sz="0" w:space="0" w:color="auto"/>
                <w:bottom w:val="none" w:sz="0" w:space="0" w:color="auto"/>
                <w:right w:val="none" w:sz="0" w:space="0" w:color="auto"/>
              </w:divBdr>
            </w:div>
          </w:divsChild>
        </w:div>
        <w:div w:id="2005545139">
          <w:marLeft w:val="0"/>
          <w:marRight w:val="0"/>
          <w:marTop w:val="0"/>
          <w:marBottom w:val="0"/>
          <w:divBdr>
            <w:top w:val="none" w:sz="0" w:space="0" w:color="auto"/>
            <w:left w:val="none" w:sz="0" w:space="0" w:color="auto"/>
            <w:bottom w:val="none" w:sz="0" w:space="0" w:color="auto"/>
            <w:right w:val="none" w:sz="0" w:space="0" w:color="auto"/>
          </w:divBdr>
          <w:divsChild>
            <w:div w:id="2027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94297">
      <w:bodyDiv w:val="1"/>
      <w:marLeft w:val="0"/>
      <w:marRight w:val="0"/>
      <w:marTop w:val="0"/>
      <w:marBottom w:val="0"/>
      <w:divBdr>
        <w:top w:val="none" w:sz="0" w:space="0" w:color="auto"/>
        <w:left w:val="none" w:sz="0" w:space="0" w:color="auto"/>
        <w:bottom w:val="none" w:sz="0" w:space="0" w:color="auto"/>
        <w:right w:val="none" w:sz="0" w:space="0" w:color="auto"/>
      </w:divBdr>
    </w:div>
    <w:div w:id="1250118687">
      <w:bodyDiv w:val="1"/>
      <w:marLeft w:val="0"/>
      <w:marRight w:val="0"/>
      <w:marTop w:val="0"/>
      <w:marBottom w:val="0"/>
      <w:divBdr>
        <w:top w:val="none" w:sz="0" w:space="0" w:color="auto"/>
        <w:left w:val="none" w:sz="0" w:space="0" w:color="auto"/>
        <w:bottom w:val="none" w:sz="0" w:space="0" w:color="auto"/>
        <w:right w:val="none" w:sz="0" w:space="0" w:color="auto"/>
      </w:divBdr>
    </w:div>
    <w:div w:id="1263880730">
      <w:bodyDiv w:val="1"/>
      <w:marLeft w:val="0"/>
      <w:marRight w:val="0"/>
      <w:marTop w:val="0"/>
      <w:marBottom w:val="0"/>
      <w:divBdr>
        <w:top w:val="none" w:sz="0" w:space="0" w:color="auto"/>
        <w:left w:val="none" w:sz="0" w:space="0" w:color="auto"/>
        <w:bottom w:val="none" w:sz="0" w:space="0" w:color="auto"/>
        <w:right w:val="none" w:sz="0" w:space="0" w:color="auto"/>
      </w:divBdr>
    </w:div>
    <w:div w:id="1281571340">
      <w:bodyDiv w:val="1"/>
      <w:marLeft w:val="0"/>
      <w:marRight w:val="0"/>
      <w:marTop w:val="0"/>
      <w:marBottom w:val="0"/>
      <w:divBdr>
        <w:top w:val="none" w:sz="0" w:space="0" w:color="auto"/>
        <w:left w:val="none" w:sz="0" w:space="0" w:color="auto"/>
        <w:bottom w:val="none" w:sz="0" w:space="0" w:color="auto"/>
        <w:right w:val="none" w:sz="0" w:space="0" w:color="auto"/>
      </w:divBdr>
    </w:div>
    <w:div w:id="1309048797">
      <w:bodyDiv w:val="1"/>
      <w:marLeft w:val="0"/>
      <w:marRight w:val="0"/>
      <w:marTop w:val="0"/>
      <w:marBottom w:val="0"/>
      <w:divBdr>
        <w:top w:val="none" w:sz="0" w:space="0" w:color="auto"/>
        <w:left w:val="none" w:sz="0" w:space="0" w:color="auto"/>
        <w:bottom w:val="none" w:sz="0" w:space="0" w:color="auto"/>
        <w:right w:val="none" w:sz="0" w:space="0" w:color="auto"/>
      </w:divBdr>
      <w:divsChild>
        <w:div w:id="2003198200">
          <w:marLeft w:val="0"/>
          <w:marRight w:val="0"/>
          <w:marTop w:val="0"/>
          <w:marBottom w:val="0"/>
          <w:divBdr>
            <w:top w:val="none" w:sz="0" w:space="0" w:color="auto"/>
            <w:left w:val="none" w:sz="0" w:space="0" w:color="auto"/>
            <w:bottom w:val="none" w:sz="0" w:space="0" w:color="auto"/>
            <w:right w:val="none" w:sz="0" w:space="0" w:color="auto"/>
          </w:divBdr>
          <w:divsChild>
            <w:div w:id="1165979208">
              <w:marLeft w:val="0"/>
              <w:marRight w:val="0"/>
              <w:marTop w:val="0"/>
              <w:marBottom w:val="0"/>
              <w:divBdr>
                <w:top w:val="none" w:sz="0" w:space="0" w:color="auto"/>
                <w:left w:val="none" w:sz="0" w:space="0" w:color="auto"/>
                <w:bottom w:val="none" w:sz="0" w:space="0" w:color="auto"/>
                <w:right w:val="none" w:sz="0" w:space="0" w:color="auto"/>
              </w:divBdr>
            </w:div>
          </w:divsChild>
        </w:div>
        <w:div w:id="168982678">
          <w:marLeft w:val="0"/>
          <w:marRight w:val="0"/>
          <w:marTop w:val="0"/>
          <w:marBottom w:val="0"/>
          <w:divBdr>
            <w:top w:val="none" w:sz="0" w:space="0" w:color="auto"/>
            <w:left w:val="none" w:sz="0" w:space="0" w:color="auto"/>
            <w:bottom w:val="none" w:sz="0" w:space="0" w:color="auto"/>
            <w:right w:val="none" w:sz="0" w:space="0" w:color="auto"/>
          </w:divBdr>
          <w:divsChild>
            <w:div w:id="10361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359">
      <w:bodyDiv w:val="1"/>
      <w:marLeft w:val="0"/>
      <w:marRight w:val="0"/>
      <w:marTop w:val="0"/>
      <w:marBottom w:val="0"/>
      <w:divBdr>
        <w:top w:val="none" w:sz="0" w:space="0" w:color="auto"/>
        <w:left w:val="none" w:sz="0" w:space="0" w:color="auto"/>
        <w:bottom w:val="none" w:sz="0" w:space="0" w:color="auto"/>
        <w:right w:val="none" w:sz="0" w:space="0" w:color="auto"/>
      </w:divBdr>
    </w:div>
    <w:div w:id="1381441189">
      <w:bodyDiv w:val="1"/>
      <w:marLeft w:val="0"/>
      <w:marRight w:val="0"/>
      <w:marTop w:val="0"/>
      <w:marBottom w:val="0"/>
      <w:divBdr>
        <w:top w:val="none" w:sz="0" w:space="0" w:color="auto"/>
        <w:left w:val="none" w:sz="0" w:space="0" w:color="auto"/>
        <w:bottom w:val="none" w:sz="0" w:space="0" w:color="auto"/>
        <w:right w:val="none" w:sz="0" w:space="0" w:color="auto"/>
      </w:divBdr>
      <w:divsChild>
        <w:div w:id="603197257">
          <w:marLeft w:val="446"/>
          <w:marRight w:val="0"/>
          <w:marTop w:val="0"/>
          <w:marBottom w:val="0"/>
          <w:divBdr>
            <w:top w:val="none" w:sz="0" w:space="0" w:color="auto"/>
            <w:left w:val="none" w:sz="0" w:space="0" w:color="auto"/>
            <w:bottom w:val="none" w:sz="0" w:space="0" w:color="auto"/>
            <w:right w:val="none" w:sz="0" w:space="0" w:color="auto"/>
          </w:divBdr>
        </w:div>
        <w:div w:id="1928801608">
          <w:marLeft w:val="446"/>
          <w:marRight w:val="0"/>
          <w:marTop w:val="0"/>
          <w:marBottom w:val="0"/>
          <w:divBdr>
            <w:top w:val="none" w:sz="0" w:space="0" w:color="auto"/>
            <w:left w:val="none" w:sz="0" w:space="0" w:color="auto"/>
            <w:bottom w:val="none" w:sz="0" w:space="0" w:color="auto"/>
            <w:right w:val="none" w:sz="0" w:space="0" w:color="auto"/>
          </w:divBdr>
        </w:div>
        <w:div w:id="710959435">
          <w:marLeft w:val="446"/>
          <w:marRight w:val="0"/>
          <w:marTop w:val="0"/>
          <w:marBottom w:val="0"/>
          <w:divBdr>
            <w:top w:val="none" w:sz="0" w:space="0" w:color="auto"/>
            <w:left w:val="none" w:sz="0" w:space="0" w:color="auto"/>
            <w:bottom w:val="none" w:sz="0" w:space="0" w:color="auto"/>
            <w:right w:val="none" w:sz="0" w:space="0" w:color="auto"/>
          </w:divBdr>
        </w:div>
        <w:div w:id="2017878100">
          <w:marLeft w:val="446"/>
          <w:marRight w:val="0"/>
          <w:marTop w:val="0"/>
          <w:marBottom w:val="0"/>
          <w:divBdr>
            <w:top w:val="none" w:sz="0" w:space="0" w:color="auto"/>
            <w:left w:val="none" w:sz="0" w:space="0" w:color="auto"/>
            <w:bottom w:val="none" w:sz="0" w:space="0" w:color="auto"/>
            <w:right w:val="none" w:sz="0" w:space="0" w:color="auto"/>
          </w:divBdr>
        </w:div>
        <w:div w:id="1479692272">
          <w:marLeft w:val="446"/>
          <w:marRight w:val="0"/>
          <w:marTop w:val="0"/>
          <w:marBottom w:val="0"/>
          <w:divBdr>
            <w:top w:val="none" w:sz="0" w:space="0" w:color="auto"/>
            <w:left w:val="none" w:sz="0" w:space="0" w:color="auto"/>
            <w:bottom w:val="none" w:sz="0" w:space="0" w:color="auto"/>
            <w:right w:val="none" w:sz="0" w:space="0" w:color="auto"/>
          </w:divBdr>
        </w:div>
        <w:div w:id="571156088">
          <w:marLeft w:val="446"/>
          <w:marRight w:val="0"/>
          <w:marTop w:val="0"/>
          <w:marBottom w:val="0"/>
          <w:divBdr>
            <w:top w:val="none" w:sz="0" w:space="0" w:color="auto"/>
            <w:left w:val="none" w:sz="0" w:space="0" w:color="auto"/>
            <w:bottom w:val="none" w:sz="0" w:space="0" w:color="auto"/>
            <w:right w:val="none" w:sz="0" w:space="0" w:color="auto"/>
          </w:divBdr>
        </w:div>
      </w:divsChild>
    </w:div>
    <w:div w:id="1392386056">
      <w:bodyDiv w:val="1"/>
      <w:marLeft w:val="0"/>
      <w:marRight w:val="0"/>
      <w:marTop w:val="0"/>
      <w:marBottom w:val="0"/>
      <w:divBdr>
        <w:top w:val="none" w:sz="0" w:space="0" w:color="auto"/>
        <w:left w:val="none" w:sz="0" w:space="0" w:color="auto"/>
        <w:bottom w:val="none" w:sz="0" w:space="0" w:color="auto"/>
        <w:right w:val="none" w:sz="0" w:space="0" w:color="auto"/>
      </w:divBdr>
    </w:div>
    <w:div w:id="1412896112">
      <w:bodyDiv w:val="1"/>
      <w:marLeft w:val="0"/>
      <w:marRight w:val="0"/>
      <w:marTop w:val="0"/>
      <w:marBottom w:val="0"/>
      <w:divBdr>
        <w:top w:val="none" w:sz="0" w:space="0" w:color="auto"/>
        <w:left w:val="none" w:sz="0" w:space="0" w:color="auto"/>
        <w:bottom w:val="none" w:sz="0" w:space="0" w:color="auto"/>
        <w:right w:val="none" w:sz="0" w:space="0" w:color="auto"/>
      </w:divBdr>
    </w:div>
    <w:div w:id="1427388522">
      <w:bodyDiv w:val="1"/>
      <w:marLeft w:val="0"/>
      <w:marRight w:val="0"/>
      <w:marTop w:val="0"/>
      <w:marBottom w:val="0"/>
      <w:divBdr>
        <w:top w:val="none" w:sz="0" w:space="0" w:color="auto"/>
        <w:left w:val="none" w:sz="0" w:space="0" w:color="auto"/>
        <w:bottom w:val="none" w:sz="0" w:space="0" w:color="auto"/>
        <w:right w:val="none" w:sz="0" w:space="0" w:color="auto"/>
      </w:divBdr>
    </w:div>
    <w:div w:id="1534148157">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28857349">
      <w:bodyDiv w:val="1"/>
      <w:marLeft w:val="0"/>
      <w:marRight w:val="0"/>
      <w:marTop w:val="0"/>
      <w:marBottom w:val="0"/>
      <w:divBdr>
        <w:top w:val="none" w:sz="0" w:space="0" w:color="auto"/>
        <w:left w:val="none" w:sz="0" w:space="0" w:color="auto"/>
        <w:bottom w:val="none" w:sz="0" w:space="0" w:color="auto"/>
        <w:right w:val="none" w:sz="0" w:space="0" w:color="auto"/>
      </w:divBdr>
    </w:div>
    <w:div w:id="1629894670">
      <w:bodyDiv w:val="1"/>
      <w:marLeft w:val="0"/>
      <w:marRight w:val="0"/>
      <w:marTop w:val="0"/>
      <w:marBottom w:val="0"/>
      <w:divBdr>
        <w:top w:val="none" w:sz="0" w:space="0" w:color="auto"/>
        <w:left w:val="none" w:sz="0" w:space="0" w:color="auto"/>
        <w:bottom w:val="none" w:sz="0" w:space="0" w:color="auto"/>
        <w:right w:val="none" w:sz="0" w:space="0" w:color="auto"/>
      </w:divBdr>
    </w:div>
    <w:div w:id="1644698156">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692873979">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40177524">
      <w:bodyDiv w:val="1"/>
      <w:marLeft w:val="0"/>
      <w:marRight w:val="0"/>
      <w:marTop w:val="0"/>
      <w:marBottom w:val="0"/>
      <w:divBdr>
        <w:top w:val="none" w:sz="0" w:space="0" w:color="auto"/>
        <w:left w:val="none" w:sz="0" w:space="0" w:color="auto"/>
        <w:bottom w:val="none" w:sz="0" w:space="0" w:color="auto"/>
        <w:right w:val="none" w:sz="0" w:space="0" w:color="auto"/>
      </w:divBdr>
      <w:divsChild>
        <w:div w:id="126358881">
          <w:marLeft w:val="0"/>
          <w:marRight w:val="0"/>
          <w:marTop w:val="0"/>
          <w:marBottom w:val="0"/>
          <w:divBdr>
            <w:top w:val="none" w:sz="0" w:space="0" w:color="auto"/>
            <w:left w:val="none" w:sz="0" w:space="0" w:color="auto"/>
            <w:bottom w:val="none" w:sz="0" w:space="0" w:color="auto"/>
            <w:right w:val="none" w:sz="0" w:space="0" w:color="auto"/>
          </w:divBdr>
          <w:divsChild>
            <w:div w:id="978414293">
              <w:marLeft w:val="0"/>
              <w:marRight w:val="0"/>
              <w:marTop w:val="0"/>
              <w:marBottom w:val="0"/>
              <w:divBdr>
                <w:top w:val="none" w:sz="0" w:space="0" w:color="auto"/>
                <w:left w:val="none" w:sz="0" w:space="0" w:color="auto"/>
                <w:bottom w:val="none" w:sz="0" w:space="0" w:color="auto"/>
                <w:right w:val="none" w:sz="0" w:space="0" w:color="auto"/>
              </w:divBdr>
            </w:div>
          </w:divsChild>
        </w:div>
        <w:div w:id="534196343">
          <w:marLeft w:val="0"/>
          <w:marRight w:val="0"/>
          <w:marTop w:val="0"/>
          <w:marBottom w:val="0"/>
          <w:divBdr>
            <w:top w:val="none" w:sz="0" w:space="0" w:color="auto"/>
            <w:left w:val="none" w:sz="0" w:space="0" w:color="auto"/>
            <w:bottom w:val="none" w:sz="0" w:space="0" w:color="auto"/>
            <w:right w:val="none" w:sz="0" w:space="0" w:color="auto"/>
          </w:divBdr>
          <w:divsChild>
            <w:div w:id="89925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81693">
      <w:bodyDiv w:val="1"/>
      <w:marLeft w:val="0"/>
      <w:marRight w:val="0"/>
      <w:marTop w:val="0"/>
      <w:marBottom w:val="0"/>
      <w:divBdr>
        <w:top w:val="none" w:sz="0" w:space="0" w:color="auto"/>
        <w:left w:val="none" w:sz="0" w:space="0" w:color="auto"/>
        <w:bottom w:val="none" w:sz="0" w:space="0" w:color="auto"/>
        <w:right w:val="none" w:sz="0" w:space="0" w:color="auto"/>
      </w:divBdr>
    </w:div>
    <w:div w:id="1751658721">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39730678">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74685926">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84918691">
      <w:bodyDiv w:val="1"/>
      <w:marLeft w:val="0"/>
      <w:marRight w:val="0"/>
      <w:marTop w:val="0"/>
      <w:marBottom w:val="0"/>
      <w:divBdr>
        <w:top w:val="none" w:sz="0" w:space="0" w:color="auto"/>
        <w:left w:val="none" w:sz="0" w:space="0" w:color="auto"/>
        <w:bottom w:val="none" w:sz="0" w:space="0" w:color="auto"/>
        <w:right w:val="none" w:sz="0" w:space="0" w:color="auto"/>
      </w:divBdr>
    </w:div>
    <w:div w:id="1987003780">
      <w:bodyDiv w:val="1"/>
      <w:marLeft w:val="0"/>
      <w:marRight w:val="0"/>
      <w:marTop w:val="0"/>
      <w:marBottom w:val="0"/>
      <w:divBdr>
        <w:top w:val="none" w:sz="0" w:space="0" w:color="auto"/>
        <w:left w:val="none" w:sz="0" w:space="0" w:color="auto"/>
        <w:bottom w:val="none" w:sz="0" w:space="0" w:color="auto"/>
        <w:right w:val="none" w:sz="0" w:space="0" w:color="auto"/>
      </w:divBdr>
    </w:div>
    <w:div w:id="1996104046">
      <w:bodyDiv w:val="1"/>
      <w:marLeft w:val="0"/>
      <w:marRight w:val="0"/>
      <w:marTop w:val="0"/>
      <w:marBottom w:val="0"/>
      <w:divBdr>
        <w:top w:val="none" w:sz="0" w:space="0" w:color="auto"/>
        <w:left w:val="none" w:sz="0" w:space="0" w:color="auto"/>
        <w:bottom w:val="none" w:sz="0" w:space="0" w:color="auto"/>
        <w:right w:val="none" w:sz="0" w:space="0" w:color="auto"/>
      </w:divBdr>
    </w:div>
    <w:div w:id="2001038945">
      <w:bodyDiv w:val="1"/>
      <w:marLeft w:val="0"/>
      <w:marRight w:val="0"/>
      <w:marTop w:val="0"/>
      <w:marBottom w:val="0"/>
      <w:divBdr>
        <w:top w:val="none" w:sz="0" w:space="0" w:color="auto"/>
        <w:left w:val="none" w:sz="0" w:space="0" w:color="auto"/>
        <w:bottom w:val="none" w:sz="0" w:space="0" w:color="auto"/>
        <w:right w:val="none" w:sz="0" w:space="0" w:color="auto"/>
      </w:divBdr>
      <w:divsChild>
        <w:div w:id="1313366740">
          <w:blockQuote w:val="1"/>
          <w:marLeft w:val="720"/>
          <w:marRight w:val="720"/>
          <w:marTop w:val="100"/>
          <w:marBottom w:val="100"/>
          <w:divBdr>
            <w:top w:val="none" w:sz="0" w:space="0" w:color="auto"/>
            <w:left w:val="none" w:sz="0" w:space="0" w:color="auto"/>
            <w:bottom w:val="none" w:sz="0" w:space="0" w:color="auto"/>
            <w:right w:val="none" w:sz="0" w:space="0" w:color="auto"/>
          </w:divBdr>
        </w:div>
        <w:div w:id="42559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2864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313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539877">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69918458">
      <w:bodyDiv w:val="1"/>
      <w:marLeft w:val="0"/>
      <w:marRight w:val="0"/>
      <w:marTop w:val="0"/>
      <w:marBottom w:val="0"/>
      <w:divBdr>
        <w:top w:val="none" w:sz="0" w:space="0" w:color="auto"/>
        <w:left w:val="none" w:sz="0" w:space="0" w:color="auto"/>
        <w:bottom w:val="none" w:sz="0" w:space="0" w:color="auto"/>
        <w:right w:val="none" w:sz="0" w:space="0" w:color="auto"/>
      </w:divBdr>
      <w:divsChild>
        <w:div w:id="227888171">
          <w:marLeft w:val="0"/>
          <w:marRight w:val="0"/>
          <w:marTop w:val="0"/>
          <w:marBottom w:val="0"/>
          <w:divBdr>
            <w:top w:val="none" w:sz="0" w:space="0" w:color="auto"/>
            <w:left w:val="none" w:sz="0" w:space="0" w:color="auto"/>
            <w:bottom w:val="none" w:sz="0" w:space="0" w:color="auto"/>
            <w:right w:val="none" w:sz="0" w:space="0" w:color="auto"/>
          </w:divBdr>
          <w:divsChild>
            <w:div w:id="905990106">
              <w:marLeft w:val="0"/>
              <w:marRight w:val="0"/>
              <w:marTop w:val="0"/>
              <w:marBottom w:val="0"/>
              <w:divBdr>
                <w:top w:val="none" w:sz="0" w:space="0" w:color="auto"/>
                <w:left w:val="none" w:sz="0" w:space="0" w:color="auto"/>
                <w:bottom w:val="none" w:sz="0" w:space="0" w:color="auto"/>
                <w:right w:val="none" w:sz="0" w:space="0" w:color="auto"/>
              </w:divBdr>
            </w:div>
          </w:divsChild>
        </w:div>
        <w:div w:id="841629415">
          <w:marLeft w:val="0"/>
          <w:marRight w:val="0"/>
          <w:marTop w:val="0"/>
          <w:marBottom w:val="0"/>
          <w:divBdr>
            <w:top w:val="none" w:sz="0" w:space="0" w:color="auto"/>
            <w:left w:val="none" w:sz="0" w:space="0" w:color="auto"/>
            <w:bottom w:val="none" w:sz="0" w:space="0" w:color="auto"/>
            <w:right w:val="none" w:sz="0" w:space="0" w:color="auto"/>
          </w:divBdr>
          <w:divsChild>
            <w:div w:id="979726382">
              <w:marLeft w:val="0"/>
              <w:marRight w:val="0"/>
              <w:marTop w:val="0"/>
              <w:marBottom w:val="0"/>
              <w:divBdr>
                <w:top w:val="none" w:sz="0" w:space="0" w:color="auto"/>
                <w:left w:val="none" w:sz="0" w:space="0" w:color="auto"/>
                <w:bottom w:val="none" w:sz="0" w:space="0" w:color="auto"/>
                <w:right w:val="none" w:sz="0" w:space="0" w:color="auto"/>
              </w:divBdr>
            </w:div>
          </w:divsChild>
        </w:div>
        <w:div w:id="1840001324">
          <w:marLeft w:val="0"/>
          <w:marRight w:val="0"/>
          <w:marTop w:val="0"/>
          <w:marBottom w:val="0"/>
          <w:divBdr>
            <w:top w:val="none" w:sz="0" w:space="0" w:color="auto"/>
            <w:left w:val="none" w:sz="0" w:space="0" w:color="auto"/>
            <w:bottom w:val="none" w:sz="0" w:space="0" w:color="auto"/>
            <w:right w:val="none" w:sz="0" w:space="0" w:color="auto"/>
          </w:divBdr>
          <w:divsChild>
            <w:div w:id="7538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87411986">
      <w:bodyDiv w:val="1"/>
      <w:marLeft w:val="0"/>
      <w:marRight w:val="0"/>
      <w:marTop w:val="0"/>
      <w:marBottom w:val="0"/>
      <w:divBdr>
        <w:top w:val="none" w:sz="0" w:space="0" w:color="auto"/>
        <w:left w:val="none" w:sz="0" w:space="0" w:color="auto"/>
        <w:bottom w:val="none" w:sz="0" w:space="0" w:color="auto"/>
        <w:right w:val="none" w:sz="0" w:space="0" w:color="auto"/>
      </w:divBdr>
      <w:divsChild>
        <w:div w:id="1990328489">
          <w:marLeft w:val="0"/>
          <w:marRight w:val="0"/>
          <w:marTop w:val="0"/>
          <w:marBottom w:val="0"/>
          <w:divBdr>
            <w:top w:val="none" w:sz="0" w:space="0" w:color="auto"/>
            <w:left w:val="none" w:sz="0" w:space="0" w:color="auto"/>
            <w:bottom w:val="none" w:sz="0" w:space="0" w:color="auto"/>
            <w:right w:val="none" w:sz="0" w:space="0" w:color="auto"/>
          </w:divBdr>
          <w:divsChild>
            <w:div w:id="362898879">
              <w:marLeft w:val="0"/>
              <w:marRight w:val="0"/>
              <w:marTop w:val="0"/>
              <w:marBottom w:val="0"/>
              <w:divBdr>
                <w:top w:val="none" w:sz="0" w:space="0" w:color="auto"/>
                <w:left w:val="none" w:sz="0" w:space="0" w:color="auto"/>
                <w:bottom w:val="none" w:sz="0" w:space="0" w:color="auto"/>
                <w:right w:val="none" w:sz="0" w:space="0" w:color="auto"/>
              </w:divBdr>
            </w:div>
          </w:divsChild>
        </w:div>
        <w:div w:id="1841583772">
          <w:marLeft w:val="0"/>
          <w:marRight w:val="0"/>
          <w:marTop w:val="0"/>
          <w:marBottom w:val="0"/>
          <w:divBdr>
            <w:top w:val="none" w:sz="0" w:space="0" w:color="auto"/>
            <w:left w:val="none" w:sz="0" w:space="0" w:color="auto"/>
            <w:bottom w:val="none" w:sz="0" w:space="0" w:color="auto"/>
            <w:right w:val="none" w:sz="0" w:space="0" w:color="auto"/>
          </w:divBdr>
          <w:divsChild>
            <w:div w:id="1448626227">
              <w:marLeft w:val="0"/>
              <w:marRight w:val="0"/>
              <w:marTop w:val="0"/>
              <w:marBottom w:val="0"/>
              <w:divBdr>
                <w:top w:val="none" w:sz="0" w:space="0" w:color="auto"/>
                <w:left w:val="none" w:sz="0" w:space="0" w:color="auto"/>
                <w:bottom w:val="none" w:sz="0" w:space="0" w:color="auto"/>
                <w:right w:val="none" w:sz="0" w:space="0" w:color="auto"/>
              </w:divBdr>
            </w:div>
          </w:divsChild>
        </w:div>
        <w:div w:id="1334452812">
          <w:marLeft w:val="0"/>
          <w:marRight w:val="0"/>
          <w:marTop w:val="0"/>
          <w:marBottom w:val="0"/>
          <w:divBdr>
            <w:top w:val="none" w:sz="0" w:space="0" w:color="auto"/>
            <w:left w:val="none" w:sz="0" w:space="0" w:color="auto"/>
            <w:bottom w:val="none" w:sz="0" w:space="0" w:color="auto"/>
            <w:right w:val="none" w:sz="0" w:space="0" w:color="auto"/>
          </w:divBdr>
          <w:divsChild>
            <w:div w:id="1117018851">
              <w:marLeft w:val="0"/>
              <w:marRight w:val="0"/>
              <w:marTop w:val="0"/>
              <w:marBottom w:val="0"/>
              <w:divBdr>
                <w:top w:val="none" w:sz="0" w:space="0" w:color="auto"/>
                <w:left w:val="none" w:sz="0" w:space="0" w:color="auto"/>
                <w:bottom w:val="none" w:sz="0" w:space="0" w:color="auto"/>
                <w:right w:val="none" w:sz="0" w:space="0" w:color="auto"/>
              </w:divBdr>
            </w:div>
          </w:divsChild>
        </w:div>
        <w:div w:id="2005159761">
          <w:marLeft w:val="0"/>
          <w:marRight w:val="0"/>
          <w:marTop w:val="0"/>
          <w:marBottom w:val="0"/>
          <w:divBdr>
            <w:top w:val="none" w:sz="0" w:space="0" w:color="auto"/>
            <w:left w:val="none" w:sz="0" w:space="0" w:color="auto"/>
            <w:bottom w:val="none" w:sz="0" w:space="0" w:color="auto"/>
            <w:right w:val="none" w:sz="0" w:space="0" w:color="auto"/>
          </w:divBdr>
          <w:divsChild>
            <w:div w:id="164943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70687">
      <w:bodyDiv w:val="1"/>
      <w:marLeft w:val="0"/>
      <w:marRight w:val="0"/>
      <w:marTop w:val="0"/>
      <w:marBottom w:val="0"/>
      <w:divBdr>
        <w:top w:val="none" w:sz="0" w:space="0" w:color="auto"/>
        <w:left w:val="none" w:sz="0" w:space="0" w:color="auto"/>
        <w:bottom w:val="none" w:sz="0" w:space="0" w:color="auto"/>
        <w:right w:val="none" w:sz="0" w:space="0" w:color="auto"/>
      </w:divBdr>
    </w:div>
    <w:div w:id="2103066312">
      <w:bodyDiv w:val="1"/>
      <w:marLeft w:val="0"/>
      <w:marRight w:val="0"/>
      <w:marTop w:val="0"/>
      <w:marBottom w:val="0"/>
      <w:divBdr>
        <w:top w:val="none" w:sz="0" w:space="0" w:color="auto"/>
        <w:left w:val="none" w:sz="0" w:space="0" w:color="auto"/>
        <w:bottom w:val="none" w:sz="0" w:space="0" w:color="auto"/>
        <w:right w:val="none" w:sz="0" w:space="0" w:color="auto"/>
      </w:divBdr>
    </w:div>
    <w:div w:id="2108963325">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 w:id="212541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jpeg"/><Relationship Id="rId18" Type="http://schemas.openxmlformats.org/officeDocument/2006/relationships/hyperlink" Target="https://kids.britannica.com/kids/article/church/400094" TargetMode="External"/><Relationship Id="rId26" Type="http://schemas.openxmlformats.org/officeDocument/2006/relationships/hyperlink" Target="https://global-zone61.renaissance-go.com/universalweb/authorizationoidc?sid=e7583f1b-3d84-40f6-af84-45b935741a3e" TargetMode="External"/><Relationship Id="rId3" Type="http://schemas.openxmlformats.org/officeDocument/2006/relationships/customXml" Target="../customXml/item3.xml"/><Relationship Id="rId21" Type="http://schemas.openxmlformats.org/officeDocument/2006/relationships/image" Target="media/image5.jpeg"/><Relationship Id="rId34"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kids.britannica.com/kids/article/Islam/353307" TargetMode="External"/><Relationship Id="rId25" Type="http://schemas.openxmlformats.org/officeDocument/2006/relationships/image" Target="media/image7.jpe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4.jpe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mo.nl/wp-content/uploads/2018/03/NL180313_GLOBAL-MICA-MINING-.pdf"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kids.britannica.com/kids/article/Middle-East/346176" TargetMode="External"/><Relationship Id="rId23" Type="http://schemas.openxmlformats.org/officeDocument/2006/relationships/image" Target="media/image6.png"/><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kids.britannica.com/kids/article/synagogue/399986"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ids.britannica.com/kids/article/Muhammad/353502" TargetMode="External"/><Relationship Id="rId22" Type="http://schemas.openxmlformats.org/officeDocument/2006/relationships/hyperlink" Target="https://mecca.net/" TargetMode="External"/><Relationship Id="rId27" Type="http://schemas.openxmlformats.org/officeDocument/2006/relationships/footer" Target="footer1.xml"/><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FC33B-D047-45BC-9518-FFA94E35E8B2}">
  <ds:schemaRefs>
    <ds:schemaRef ds:uri="http://purl.org/dc/terms/"/>
    <ds:schemaRef ds:uri="http://purl.org/dc/elements/1.1/"/>
    <ds:schemaRef ds:uri="a67eabfc-0213-4f5e-a8d6-d9fbdf65aba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fd32fe00-6030-40e0-b6b5-652ef5ef79f9"/>
    <ds:schemaRef ds:uri="http://www.w3.org/XML/1998/namespace"/>
    <ds:schemaRef ds:uri="http://purl.org/dc/dcmitype/"/>
  </ds:schemaRefs>
</ds:datastoreItem>
</file>

<file path=customXml/itemProps2.xml><?xml version="1.0" encoding="utf-8"?>
<ds:datastoreItem xmlns:ds="http://schemas.openxmlformats.org/officeDocument/2006/customXml" ds:itemID="{09DE2CD2-644A-4355-B7EB-6C943C09D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FD4A0-6E5A-444F-AF5B-1747F23EFC58}">
  <ds:schemaRefs>
    <ds:schemaRef ds:uri="http://schemas.microsoft.com/sharepoint/v3/contenttype/forms"/>
  </ds:schemaRefs>
</ds:datastoreItem>
</file>

<file path=customXml/itemProps4.xml><?xml version="1.0" encoding="utf-8"?>
<ds:datastoreItem xmlns:ds="http://schemas.openxmlformats.org/officeDocument/2006/customXml" ds:itemID="{7E7B3E3D-2947-45C1-BA99-344435E2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19</Pages>
  <Words>6475</Words>
  <Characters>36908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43297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FADAL S</cp:lastModifiedBy>
  <cp:revision>67</cp:revision>
  <dcterms:created xsi:type="dcterms:W3CDTF">2024-07-04T08:40:00Z</dcterms:created>
  <dcterms:modified xsi:type="dcterms:W3CDTF">2025-09-12T15:59:00Z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9891700</vt:r8>
  </property>
  <property fmtid="{D5CDD505-2E9C-101B-9397-08002B2CF9AE}" pid="4" name="MediaServiceImageTags">
    <vt:lpwstr/>
  </property>
</Properties>
</file>